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4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458F2" w:rsidRPr="002458F2" w:rsidRDefault="00251D6C" w:rsidP="002458F2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 февраля</w:t>
      </w:r>
      <w:r w:rsid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458F2"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 года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33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87/564</w:t>
      </w:r>
      <w:r w:rsidR="002458F2"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назначении председателя</w:t>
      </w: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участковой избирательной комисс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r w:rsidR="009E1C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избирательного участка № 65-15</w:t>
      </w:r>
    </w:p>
    <w:p w:rsidR="002458F2" w:rsidRPr="002458F2" w:rsidRDefault="002458F2" w:rsidP="002458F2">
      <w:pPr>
        <w:tabs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</w:t>
      </w:r>
      <w:r w:rsidR="0033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иальной избирательной комиссии </w:t>
      </w:r>
      <w:r w:rsidR="0012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Приморская г. Сочи </w:t>
      </w:r>
      <w:r w:rsidR="0033102F" w:rsidRPr="0025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51D6C" w:rsidRPr="00251D6C">
        <w:rPr>
          <w:rFonts w:ascii="Times New Roman" w:eastAsia="Times New Roman" w:hAnsi="Times New Roman" w:cs="Times New Roman"/>
          <w:sz w:val="28"/>
          <w:szCs w:val="28"/>
          <w:lang w:eastAsia="ru-RU"/>
        </w:rPr>
        <w:t>28 февраля  2025 года  № 87/</w:t>
      </w:r>
      <w:r w:rsidR="00251D6C">
        <w:rPr>
          <w:rFonts w:ascii="Times New Roman" w:eastAsia="Times New Roman" w:hAnsi="Times New Roman" w:cs="Times New Roman"/>
          <w:sz w:val="28"/>
          <w:szCs w:val="28"/>
          <w:lang w:eastAsia="ru-RU"/>
        </w:rPr>
        <w:t>563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</w:t>
      </w:r>
      <w:r w:rsidR="009E1C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 65-15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тельная комиссия Приморская г. Сочи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  <w:proofErr w:type="gramEnd"/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Назначить председателем участковой избирательной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</w:t>
      </w:r>
      <w:r w:rsidR="009E1C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</w:t>
      </w:r>
      <w:r w:rsidR="00CD28A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участка № 65-15 Самарскую Татьяну Михайловну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Председателю участковой избирательной комиссии избиратель</w:t>
      </w:r>
      <w:r w:rsidR="009E1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 № 65-15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Татьяне Михайловне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первое (организационное) заседание участковой избирательной комиссии</w:t>
      </w:r>
      <w:r w:rsidR="009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 № 65-15</w:t>
      </w:r>
      <w:r w:rsidR="006B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</w:t>
      </w:r>
      <w:r w:rsidR="006B7923" w:rsidRPr="009B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251D6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71EF5" w:rsidRPr="009B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6B7923" w:rsidRPr="009B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EF5" w:rsidRPr="009B2A5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9B2A5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решение в участковую избирательную комисси</w:t>
      </w:r>
      <w:r w:rsidR="009E1C6E">
        <w:rPr>
          <w:rFonts w:ascii="Times New Roman" w:eastAsia="Times New Roman" w:hAnsi="Times New Roman" w:cs="Times New Roman"/>
          <w:sz w:val="28"/>
          <w:szCs w:val="28"/>
          <w:lang w:eastAsia="ru-RU"/>
        </w:rPr>
        <w:t>ю избирательного участка № 65-15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58F2" w:rsidRPr="002458F2" w:rsidRDefault="002458F2" w:rsidP="002458F2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на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2458F2" w:rsidRDefault="002458F2" w:rsidP="003310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Возложить контроль за выполнением пунктов 3 и 4 настоящего решения на секретаря территориальной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2458F2" w:rsidRPr="0033102F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sectPr w:rsidR="002458F2" w:rsidRPr="0033102F" w:rsidSect="003310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2"/>
    <w:rsid w:val="00120980"/>
    <w:rsid w:val="002458F2"/>
    <w:rsid w:val="00251D6C"/>
    <w:rsid w:val="0033102F"/>
    <w:rsid w:val="003C74A2"/>
    <w:rsid w:val="00516341"/>
    <w:rsid w:val="006B7923"/>
    <w:rsid w:val="007115A8"/>
    <w:rsid w:val="009B2A5C"/>
    <w:rsid w:val="009E1C6E"/>
    <w:rsid w:val="00CD28A2"/>
    <w:rsid w:val="00E71EF5"/>
    <w:rsid w:val="00F2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A2C36-1562-4EDC-9423-B461C72A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11</cp:revision>
  <dcterms:created xsi:type="dcterms:W3CDTF">2023-03-31T07:02:00Z</dcterms:created>
  <dcterms:modified xsi:type="dcterms:W3CDTF">2025-04-18T06:34:00Z</dcterms:modified>
</cp:coreProperties>
</file>