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A2" w:rsidRPr="00F77D57" w:rsidRDefault="00DD5CA2" w:rsidP="00DD5CA2">
      <w:pPr>
        <w:keepNext/>
        <w:widowControl w:val="0"/>
        <w:suppressAutoHyphens/>
        <w:spacing w:before="240" w:after="60"/>
        <w:ind w:left="576" w:hanging="576"/>
        <w:jc w:val="center"/>
        <w:outlineLvl w:val="1"/>
        <w:rPr>
          <w:rFonts w:eastAsia="DejaVu Sans"/>
          <w:b/>
          <w:bCs/>
          <w:iCs/>
          <w:kern w:val="2"/>
          <w:sz w:val="32"/>
          <w:szCs w:val="28"/>
        </w:rPr>
      </w:pPr>
      <w:bookmarkStart w:id="0" w:name="_GoBack"/>
      <w:bookmarkEnd w:id="0"/>
      <w:r w:rsidRPr="00F77D57">
        <w:rPr>
          <w:rFonts w:eastAsia="DejaVu Sans"/>
          <w:b/>
          <w:bCs/>
          <w:iCs/>
          <w:kern w:val="2"/>
          <w:sz w:val="32"/>
          <w:szCs w:val="28"/>
        </w:rPr>
        <w:t>РЕШЕНИЕ</w:t>
      </w:r>
    </w:p>
    <w:p w:rsidR="00322DD4" w:rsidRPr="005A7358" w:rsidRDefault="00976874" w:rsidP="00322DD4">
      <w:pPr>
        <w:jc w:val="left"/>
        <w:rPr>
          <w:szCs w:val="24"/>
        </w:rPr>
      </w:pPr>
      <w:r>
        <w:rPr>
          <w:szCs w:val="24"/>
        </w:rPr>
        <w:t>от «1</w:t>
      </w:r>
      <w:r w:rsidR="00E00048">
        <w:rPr>
          <w:szCs w:val="24"/>
        </w:rPr>
        <w:t>6</w:t>
      </w:r>
      <w:r w:rsidR="00322DD4" w:rsidRPr="005A7358">
        <w:rPr>
          <w:szCs w:val="24"/>
        </w:rPr>
        <w:t xml:space="preserve">» </w:t>
      </w:r>
      <w:r w:rsidR="00DD5CA2" w:rsidRPr="005A7358">
        <w:rPr>
          <w:szCs w:val="24"/>
        </w:rPr>
        <w:t xml:space="preserve">июля </w:t>
      </w:r>
      <w:r w:rsidR="00322DD4" w:rsidRPr="005A7358">
        <w:rPr>
          <w:szCs w:val="24"/>
        </w:rPr>
        <w:t>202</w:t>
      </w:r>
      <w:r>
        <w:rPr>
          <w:szCs w:val="24"/>
        </w:rPr>
        <w:t>2</w:t>
      </w:r>
      <w:r w:rsidR="002D56AC" w:rsidRPr="005A7358">
        <w:rPr>
          <w:szCs w:val="24"/>
        </w:rPr>
        <w:t xml:space="preserve"> г.</w:t>
      </w:r>
      <w:r w:rsidR="002D56AC" w:rsidRPr="005A7358">
        <w:rPr>
          <w:szCs w:val="24"/>
        </w:rPr>
        <w:tab/>
      </w:r>
      <w:r w:rsidR="002D56AC" w:rsidRPr="005A7358">
        <w:rPr>
          <w:szCs w:val="24"/>
        </w:rPr>
        <w:tab/>
      </w:r>
      <w:r w:rsidR="002D56AC" w:rsidRPr="005A7358">
        <w:rPr>
          <w:szCs w:val="24"/>
        </w:rPr>
        <w:tab/>
      </w:r>
      <w:r w:rsidR="002D56AC" w:rsidRPr="005A7358">
        <w:rPr>
          <w:szCs w:val="24"/>
        </w:rPr>
        <w:tab/>
      </w:r>
      <w:r w:rsidR="002D56AC" w:rsidRPr="005A7358">
        <w:rPr>
          <w:szCs w:val="24"/>
        </w:rPr>
        <w:tab/>
      </w:r>
      <w:r w:rsidR="002D56AC" w:rsidRPr="005A7358">
        <w:rPr>
          <w:szCs w:val="24"/>
        </w:rPr>
        <w:tab/>
      </w:r>
      <w:r w:rsidR="002D56AC" w:rsidRPr="005A7358">
        <w:rPr>
          <w:szCs w:val="24"/>
        </w:rPr>
        <w:tab/>
        <w:t xml:space="preserve">            № </w:t>
      </w:r>
      <w:r w:rsidR="00E00048">
        <w:rPr>
          <w:szCs w:val="24"/>
        </w:rPr>
        <w:t>15/63</w:t>
      </w:r>
    </w:p>
    <w:p w:rsidR="00F77D57" w:rsidRDefault="00F77D57" w:rsidP="00F77D57">
      <w:pPr>
        <w:widowControl w:val="0"/>
        <w:tabs>
          <w:tab w:val="center" w:pos="4153"/>
          <w:tab w:val="right" w:pos="8306"/>
        </w:tabs>
        <w:jc w:val="center"/>
        <w:rPr>
          <w:rFonts w:eastAsia="Times New Roman"/>
          <w:b/>
          <w:snapToGrid w:val="0"/>
          <w:szCs w:val="24"/>
          <w:lang w:eastAsia="ru-RU"/>
        </w:rPr>
      </w:pPr>
    </w:p>
    <w:p w:rsidR="00F77D57" w:rsidRPr="00720D14" w:rsidRDefault="00F77D57" w:rsidP="00F77D57">
      <w:pPr>
        <w:widowControl w:val="0"/>
        <w:tabs>
          <w:tab w:val="center" w:pos="4153"/>
          <w:tab w:val="right" w:pos="8306"/>
        </w:tabs>
        <w:jc w:val="center"/>
        <w:rPr>
          <w:rFonts w:eastAsia="Times New Roman"/>
          <w:b/>
          <w:snapToGrid w:val="0"/>
          <w:szCs w:val="24"/>
          <w:lang w:eastAsia="ru-RU"/>
        </w:rPr>
      </w:pPr>
      <w:r w:rsidRPr="00720D14">
        <w:rPr>
          <w:rFonts w:eastAsia="Times New Roman"/>
          <w:b/>
          <w:snapToGrid w:val="0"/>
          <w:szCs w:val="24"/>
          <w:lang w:eastAsia="ru-RU"/>
        </w:rPr>
        <w:t xml:space="preserve">Об определении избирательных участков, </w:t>
      </w:r>
      <w:r>
        <w:rPr>
          <w:rFonts w:eastAsia="Times New Roman"/>
          <w:b/>
          <w:snapToGrid w:val="0"/>
          <w:szCs w:val="24"/>
          <w:lang w:eastAsia="ru-RU"/>
        </w:rPr>
        <w:br/>
      </w:r>
      <w:r w:rsidRPr="00720D14">
        <w:rPr>
          <w:rFonts w:eastAsia="Times New Roman"/>
          <w:b/>
          <w:snapToGrid w:val="0"/>
          <w:szCs w:val="24"/>
          <w:lang w:eastAsia="ru-RU"/>
        </w:rPr>
        <w:t xml:space="preserve">на информационных стендах которых размещаются материалы, выполненные крупным шрифтом, и для которых изготавливаются специальные трафареты для самостоятельного заполнения избирательных бюллетеней избирателями, </w:t>
      </w:r>
      <w:r>
        <w:rPr>
          <w:rFonts w:eastAsia="Times New Roman"/>
          <w:b/>
          <w:snapToGrid w:val="0"/>
          <w:szCs w:val="24"/>
          <w:lang w:eastAsia="ru-RU"/>
        </w:rPr>
        <w:br/>
      </w:r>
      <w:r w:rsidRPr="00720D14">
        <w:rPr>
          <w:rFonts w:eastAsia="Times New Roman"/>
          <w:b/>
          <w:snapToGrid w:val="0"/>
          <w:szCs w:val="24"/>
          <w:lang w:eastAsia="ru-RU"/>
        </w:rPr>
        <w:t>являющимися инвалидами по зрению, на выборах депутатов Законодательного Собрания Краснодарского края седьмого созыва</w:t>
      </w:r>
    </w:p>
    <w:p w:rsidR="002D56AC" w:rsidRPr="005A7358" w:rsidRDefault="002D56AC" w:rsidP="00322DD4">
      <w:pPr>
        <w:ind w:firstLine="709"/>
        <w:rPr>
          <w:rFonts w:eastAsia="Times New Roman"/>
          <w:szCs w:val="24"/>
          <w:lang w:eastAsia="ru-RU"/>
        </w:rPr>
      </w:pPr>
    </w:p>
    <w:p w:rsidR="00322DD4" w:rsidRDefault="00322DD4" w:rsidP="00F77D57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5A7358">
        <w:rPr>
          <w:rFonts w:eastAsia="Times New Roman"/>
          <w:szCs w:val="24"/>
          <w:lang w:eastAsia="ru-RU"/>
        </w:rPr>
        <w:t xml:space="preserve">В соответствии </w:t>
      </w:r>
      <w:r w:rsidR="00E8132D">
        <w:rPr>
          <w:rFonts w:eastAsia="Times New Roman"/>
          <w:szCs w:val="24"/>
          <w:lang w:eastAsia="ru-RU"/>
        </w:rPr>
        <w:t xml:space="preserve">с пунктом 7.1 статьи 61 и пунктом 2.1 статьи 63 Федерального закона от 12 июня 2002 г. № 67-ФЗ «Об основных гарантиях избирательных прав и права на участие в референдуме граждан Российской Федерации», частью 6.1 статьи 57 и частью 2.1 статьи 58 Закона Краснодарского края от 21 августа 2007 г. № 1315-КЗ «О выборах депутатов Законодательного Собрания Краснодарского края», </w:t>
      </w:r>
      <w:r w:rsidRPr="005A7358">
        <w:rPr>
          <w:rFonts w:eastAsia="Times New Roman"/>
          <w:szCs w:val="24"/>
          <w:lang w:eastAsia="ru-RU"/>
        </w:rPr>
        <w:t xml:space="preserve">в целях обеспечения избирательных прав граждан Российской Федерации, являющихся инвалидами по зрению, территориальная избирательная комиссия </w:t>
      </w:r>
      <w:r w:rsidR="002D56AC" w:rsidRPr="005A7358">
        <w:rPr>
          <w:rFonts w:eastAsia="Times New Roman"/>
          <w:szCs w:val="24"/>
          <w:lang w:eastAsia="ru-RU"/>
        </w:rPr>
        <w:t xml:space="preserve">Центральная г. Сочи </w:t>
      </w:r>
      <w:r w:rsidRPr="005A7358">
        <w:rPr>
          <w:rFonts w:eastAsia="Times New Roman"/>
          <w:szCs w:val="24"/>
          <w:lang w:eastAsia="ru-RU"/>
        </w:rPr>
        <w:t>РЕШИЛА:</w:t>
      </w:r>
    </w:p>
    <w:p w:rsidR="00E8132D" w:rsidRPr="00F77D57" w:rsidRDefault="00E8132D" w:rsidP="00F77D57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rPr>
          <w:rFonts w:eastAsia="Times New Roman"/>
          <w:szCs w:val="24"/>
          <w:lang w:eastAsia="ru-RU"/>
        </w:rPr>
      </w:pPr>
      <w:r w:rsidRPr="00F77D57">
        <w:rPr>
          <w:rFonts w:eastAsia="Times New Roman"/>
          <w:szCs w:val="24"/>
          <w:lang w:eastAsia="ru-RU"/>
        </w:rPr>
        <w:t xml:space="preserve">Определить согласно приложению к настоящему решению избирательные участки, образованные на территории Центрального внутригородского района муниципального образования города Сочи, на информационных стендах которых </w:t>
      </w:r>
      <w:r w:rsidR="000E66B9" w:rsidRPr="00F77D57">
        <w:rPr>
          <w:rFonts w:eastAsia="Times New Roman"/>
          <w:szCs w:val="24"/>
          <w:lang w:eastAsia="ru-RU"/>
        </w:rPr>
        <w:t>размеща</w:t>
      </w:r>
      <w:r w:rsidR="00CD629E">
        <w:rPr>
          <w:rFonts w:eastAsia="Times New Roman"/>
          <w:szCs w:val="24"/>
          <w:lang w:eastAsia="ru-RU"/>
        </w:rPr>
        <w:t>ю</w:t>
      </w:r>
      <w:r w:rsidR="000E66B9" w:rsidRPr="00F77D57">
        <w:rPr>
          <w:rFonts w:eastAsia="Times New Roman"/>
          <w:szCs w:val="24"/>
          <w:lang w:eastAsia="ru-RU"/>
        </w:rPr>
        <w:t>тся</w:t>
      </w:r>
      <w:r w:rsidRPr="00F77D57">
        <w:rPr>
          <w:rFonts w:eastAsia="Times New Roman"/>
          <w:szCs w:val="24"/>
          <w:lang w:eastAsia="ru-RU"/>
        </w:rPr>
        <w:t xml:space="preserve"> материалы, </w:t>
      </w:r>
      <w:r w:rsidR="000E66B9" w:rsidRPr="00F77D57">
        <w:rPr>
          <w:rFonts w:eastAsia="Times New Roman"/>
          <w:szCs w:val="24"/>
          <w:lang w:eastAsia="ru-RU"/>
        </w:rPr>
        <w:t>указанные в части 6.1 статьи 57 и частью 2.1 статьи 58 Закона Краснодарского края от 21 августа 2007 г. № 1315-КЗ «О выборах депутатов Законодательного Собрания Краснодарского края», выполненные крупным шрифтом, и для которых изготавливаются специальные трафареты для самостоятельного заполнения избирательных бюллетеней избирателями, являющимися инвалидами по зрению (список избирательных участков прилагается).</w:t>
      </w:r>
    </w:p>
    <w:p w:rsidR="00322DD4" w:rsidRPr="00F77D57" w:rsidRDefault="00322DD4" w:rsidP="00F77D57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rPr>
          <w:rFonts w:eastAsia="Times New Roman"/>
          <w:szCs w:val="24"/>
          <w:lang w:eastAsia="ru-RU"/>
        </w:rPr>
      </w:pPr>
      <w:r w:rsidRPr="00F77D57">
        <w:rPr>
          <w:rFonts w:eastAsia="Times New Roman"/>
          <w:szCs w:val="24"/>
          <w:lang w:eastAsia="ru-RU"/>
        </w:rPr>
        <w:t xml:space="preserve">Поручить </w:t>
      </w:r>
      <w:r w:rsidR="000E66B9" w:rsidRPr="00F77D57">
        <w:rPr>
          <w:rFonts w:eastAsia="Times New Roman"/>
          <w:szCs w:val="24"/>
          <w:lang w:eastAsia="ru-RU"/>
        </w:rPr>
        <w:t xml:space="preserve">соответствующим </w:t>
      </w:r>
      <w:r w:rsidRPr="00F77D57">
        <w:rPr>
          <w:rFonts w:eastAsia="Times New Roman"/>
          <w:szCs w:val="24"/>
          <w:lang w:eastAsia="ru-RU"/>
        </w:rPr>
        <w:t>участков</w:t>
      </w:r>
      <w:r w:rsidR="000E66B9" w:rsidRPr="00F77D57">
        <w:rPr>
          <w:rFonts w:eastAsia="Times New Roman"/>
          <w:szCs w:val="24"/>
          <w:lang w:eastAsia="ru-RU"/>
        </w:rPr>
        <w:t>ым</w:t>
      </w:r>
      <w:r w:rsidRPr="00F77D57">
        <w:rPr>
          <w:rFonts w:eastAsia="Times New Roman"/>
          <w:szCs w:val="24"/>
          <w:lang w:eastAsia="ru-RU"/>
        </w:rPr>
        <w:t xml:space="preserve"> комисси</w:t>
      </w:r>
      <w:r w:rsidR="000E66B9" w:rsidRPr="00F77D57">
        <w:rPr>
          <w:rFonts w:eastAsia="Times New Roman"/>
          <w:szCs w:val="24"/>
          <w:lang w:eastAsia="ru-RU"/>
        </w:rPr>
        <w:t xml:space="preserve">ям </w:t>
      </w:r>
      <w:r w:rsidRPr="00F77D57">
        <w:rPr>
          <w:rFonts w:eastAsia="Times New Roman"/>
          <w:szCs w:val="24"/>
          <w:lang w:eastAsia="ru-RU"/>
        </w:rPr>
        <w:t>размещение информационных материал</w:t>
      </w:r>
      <w:r w:rsidR="000E66B9" w:rsidRPr="00F77D57">
        <w:rPr>
          <w:rFonts w:eastAsia="Times New Roman"/>
          <w:szCs w:val="24"/>
          <w:lang w:eastAsia="ru-RU"/>
        </w:rPr>
        <w:t xml:space="preserve">ов, выполненных крупным шрифтом, и специальных трафаретов для самостоятельного заполнения избирательных </w:t>
      </w:r>
      <w:r w:rsidR="000E66B9" w:rsidRPr="00F77D57">
        <w:rPr>
          <w:rFonts w:eastAsia="Times New Roman"/>
          <w:szCs w:val="24"/>
          <w:lang w:eastAsia="ru-RU"/>
        </w:rPr>
        <w:lastRenderedPageBreak/>
        <w:t>бюллетеней избирателями, являющимися инвалидами по зрению, на избирательных участках, указанных в пункте 1 настоящего решения.</w:t>
      </w:r>
    </w:p>
    <w:p w:rsidR="000E66B9" w:rsidRPr="00F77D57" w:rsidRDefault="00322DD4" w:rsidP="00F77D57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rPr>
          <w:rFonts w:eastAsia="Times New Roman"/>
          <w:szCs w:val="24"/>
          <w:lang w:eastAsia="ru-RU"/>
        </w:rPr>
      </w:pPr>
      <w:r w:rsidRPr="00F77D57">
        <w:rPr>
          <w:rFonts w:eastAsia="Times New Roman"/>
          <w:szCs w:val="24"/>
          <w:lang w:eastAsia="ru-RU"/>
        </w:rPr>
        <w:t xml:space="preserve">Направить настоящее решение </w:t>
      </w:r>
      <w:r w:rsidR="000E66B9" w:rsidRPr="00F77D57">
        <w:rPr>
          <w:rFonts w:eastAsia="Times New Roman"/>
          <w:szCs w:val="24"/>
          <w:lang w:eastAsia="ru-RU"/>
        </w:rPr>
        <w:t>на избирательные участки, указанны</w:t>
      </w:r>
      <w:r w:rsidR="00CD629E">
        <w:rPr>
          <w:rFonts w:eastAsia="Times New Roman"/>
          <w:szCs w:val="24"/>
          <w:lang w:eastAsia="ru-RU"/>
        </w:rPr>
        <w:t>х</w:t>
      </w:r>
      <w:r w:rsidR="000E66B9" w:rsidRPr="00F77D57">
        <w:rPr>
          <w:rFonts w:eastAsia="Times New Roman"/>
          <w:szCs w:val="24"/>
          <w:lang w:eastAsia="ru-RU"/>
        </w:rPr>
        <w:t xml:space="preserve"> в пункте 1 настоящего решения.</w:t>
      </w:r>
    </w:p>
    <w:p w:rsidR="00CD629E" w:rsidRPr="00CD629E" w:rsidRDefault="00CD629E" w:rsidP="00CD629E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rPr>
          <w:rFonts w:eastAsia="Times New Roman"/>
          <w:szCs w:val="24"/>
          <w:lang w:eastAsia="ru-RU"/>
        </w:rPr>
      </w:pPr>
      <w:r w:rsidRPr="00CD629E">
        <w:rPr>
          <w:rFonts w:eastAsia="Times New Roman"/>
          <w:szCs w:val="24"/>
          <w:lang w:eastAsia="ru-RU"/>
        </w:rPr>
        <w:t>Разместить настоящее решение на сайте (странице) территориальной избирательной комиссии в сети Интернет.</w:t>
      </w:r>
    </w:p>
    <w:p w:rsidR="00322DD4" w:rsidRPr="00F77D57" w:rsidRDefault="00322DD4" w:rsidP="00F77D57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rPr>
          <w:szCs w:val="24"/>
        </w:rPr>
      </w:pPr>
      <w:r w:rsidRPr="00F77D57">
        <w:rPr>
          <w:szCs w:val="24"/>
        </w:rPr>
        <w:t xml:space="preserve">Контроль за выполнением настоящего решения возложить на </w:t>
      </w:r>
      <w:r w:rsidRPr="00F77D57">
        <w:rPr>
          <w:color w:val="000000"/>
          <w:spacing w:val="-2"/>
          <w:szCs w:val="24"/>
        </w:rPr>
        <w:t xml:space="preserve">секретаря </w:t>
      </w:r>
      <w:r w:rsidRPr="00F77D57">
        <w:rPr>
          <w:szCs w:val="24"/>
        </w:rPr>
        <w:t>территориальной избирательной комиссии</w:t>
      </w:r>
      <w:r w:rsidR="00236943" w:rsidRPr="00F77D57">
        <w:rPr>
          <w:szCs w:val="24"/>
        </w:rPr>
        <w:t xml:space="preserve"> </w:t>
      </w:r>
      <w:proofErr w:type="spellStart"/>
      <w:r w:rsidR="00236943" w:rsidRPr="00F77D57">
        <w:rPr>
          <w:szCs w:val="24"/>
        </w:rPr>
        <w:t>Самутину</w:t>
      </w:r>
      <w:proofErr w:type="spellEnd"/>
      <w:r w:rsidR="00236943" w:rsidRPr="00F77D57">
        <w:rPr>
          <w:szCs w:val="24"/>
        </w:rPr>
        <w:t xml:space="preserve"> Е.В.</w:t>
      </w:r>
    </w:p>
    <w:p w:rsidR="00322DD4" w:rsidRPr="005A7358" w:rsidRDefault="00322DD4" w:rsidP="00322DD4">
      <w:pPr>
        <w:pStyle w:val="a3"/>
        <w:ind w:firstLine="709"/>
        <w:jc w:val="both"/>
        <w:rPr>
          <w:b/>
        </w:rPr>
      </w:pPr>
    </w:p>
    <w:p w:rsidR="002D56AC" w:rsidRPr="005A7358" w:rsidRDefault="002D56AC" w:rsidP="00322DD4">
      <w:pPr>
        <w:pStyle w:val="a3"/>
        <w:ind w:firstLine="709"/>
        <w:jc w:val="both"/>
        <w:rPr>
          <w:b/>
        </w:rPr>
      </w:pPr>
    </w:p>
    <w:p w:rsidR="005A7358" w:rsidRDefault="00322DD4" w:rsidP="005A7358">
      <w:pPr>
        <w:rPr>
          <w:szCs w:val="24"/>
        </w:rPr>
      </w:pPr>
      <w:r w:rsidRPr="005A7358">
        <w:rPr>
          <w:szCs w:val="24"/>
        </w:rPr>
        <w:t>Председатель</w:t>
      </w:r>
      <w:r w:rsidR="005A7358">
        <w:rPr>
          <w:szCs w:val="24"/>
        </w:rPr>
        <w:t xml:space="preserve"> </w:t>
      </w:r>
      <w:r w:rsidRPr="005A7358">
        <w:rPr>
          <w:szCs w:val="24"/>
        </w:rPr>
        <w:t xml:space="preserve">территориальной </w:t>
      </w:r>
    </w:p>
    <w:p w:rsidR="00322DD4" w:rsidRPr="005A7358" w:rsidRDefault="00322DD4" w:rsidP="005A7358">
      <w:pPr>
        <w:rPr>
          <w:szCs w:val="24"/>
        </w:rPr>
      </w:pPr>
      <w:r w:rsidRPr="005A7358">
        <w:rPr>
          <w:szCs w:val="24"/>
        </w:rPr>
        <w:t>избирательной комиссии</w:t>
      </w:r>
      <w:r w:rsidRPr="005A7358">
        <w:rPr>
          <w:szCs w:val="24"/>
        </w:rPr>
        <w:tab/>
      </w:r>
      <w:r w:rsidRPr="005A7358">
        <w:rPr>
          <w:szCs w:val="24"/>
        </w:rPr>
        <w:tab/>
      </w:r>
      <w:r w:rsidR="00F77D57">
        <w:rPr>
          <w:szCs w:val="24"/>
        </w:rPr>
        <w:t xml:space="preserve">                       </w:t>
      </w:r>
      <w:r w:rsidR="005A7358">
        <w:rPr>
          <w:szCs w:val="24"/>
        </w:rPr>
        <w:t xml:space="preserve">    </w:t>
      </w:r>
      <w:r w:rsidRPr="005A7358">
        <w:rPr>
          <w:szCs w:val="24"/>
        </w:rPr>
        <w:tab/>
      </w:r>
      <w:r w:rsidR="005A7358">
        <w:rPr>
          <w:szCs w:val="24"/>
        </w:rPr>
        <w:t xml:space="preserve">     </w:t>
      </w:r>
      <w:r w:rsidR="00E76FEB">
        <w:rPr>
          <w:szCs w:val="24"/>
        </w:rPr>
        <w:t>Е.А. Ларина</w:t>
      </w:r>
    </w:p>
    <w:p w:rsidR="00322DD4" w:rsidRPr="005A7358" w:rsidRDefault="00322DD4" w:rsidP="00322DD4">
      <w:pPr>
        <w:rPr>
          <w:szCs w:val="24"/>
        </w:rPr>
      </w:pPr>
    </w:p>
    <w:p w:rsidR="005A7358" w:rsidRDefault="00322DD4" w:rsidP="005A7358">
      <w:pPr>
        <w:rPr>
          <w:szCs w:val="24"/>
        </w:rPr>
      </w:pPr>
      <w:r w:rsidRPr="005A7358">
        <w:rPr>
          <w:szCs w:val="24"/>
        </w:rPr>
        <w:t>Секретарь</w:t>
      </w:r>
      <w:r w:rsidR="005A7358">
        <w:rPr>
          <w:szCs w:val="24"/>
        </w:rPr>
        <w:t xml:space="preserve"> </w:t>
      </w:r>
      <w:r w:rsidRPr="005A7358">
        <w:rPr>
          <w:szCs w:val="24"/>
        </w:rPr>
        <w:t xml:space="preserve">территориальной </w:t>
      </w:r>
    </w:p>
    <w:p w:rsidR="00322DD4" w:rsidRDefault="00322DD4" w:rsidP="005A7358">
      <w:pPr>
        <w:rPr>
          <w:szCs w:val="24"/>
        </w:rPr>
      </w:pPr>
      <w:r w:rsidRPr="005A7358">
        <w:rPr>
          <w:szCs w:val="24"/>
        </w:rPr>
        <w:t>избирательной комиссии</w:t>
      </w:r>
      <w:r w:rsidRPr="005A7358">
        <w:rPr>
          <w:szCs w:val="24"/>
        </w:rPr>
        <w:tab/>
      </w:r>
      <w:r w:rsidRPr="005A7358">
        <w:rPr>
          <w:szCs w:val="24"/>
        </w:rPr>
        <w:tab/>
      </w:r>
      <w:r w:rsidR="00F77D57">
        <w:rPr>
          <w:szCs w:val="24"/>
        </w:rPr>
        <w:t xml:space="preserve">                   </w:t>
      </w:r>
      <w:r w:rsidR="005A7358">
        <w:rPr>
          <w:szCs w:val="24"/>
        </w:rPr>
        <w:t xml:space="preserve">   </w:t>
      </w:r>
      <w:r w:rsidRPr="005A7358">
        <w:rPr>
          <w:szCs w:val="24"/>
        </w:rPr>
        <w:tab/>
      </w:r>
      <w:r w:rsidR="005A7358">
        <w:rPr>
          <w:szCs w:val="24"/>
        </w:rPr>
        <w:t xml:space="preserve">      </w:t>
      </w:r>
      <w:r w:rsidR="002D56AC" w:rsidRPr="005A7358">
        <w:rPr>
          <w:szCs w:val="24"/>
        </w:rPr>
        <w:t xml:space="preserve">Е.В. </w:t>
      </w:r>
      <w:proofErr w:type="spellStart"/>
      <w:r w:rsidR="002D56AC" w:rsidRPr="005A7358">
        <w:rPr>
          <w:szCs w:val="24"/>
        </w:rPr>
        <w:t>Самутина</w:t>
      </w:r>
      <w:proofErr w:type="spellEnd"/>
    </w:p>
    <w:p w:rsidR="005A7358" w:rsidRDefault="005A7358" w:rsidP="005A7358">
      <w:pPr>
        <w:rPr>
          <w:szCs w:val="24"/>
        </w:rPr>
      </w:pPr>
    </w:p>
    <w:p w:rsidR="000C0CF1" w:rsidRDefault="000C0CF1">
      <w:pPr>
        <w:rPr>
          <w:sz w:val="32"/>
        </w:rPr>
      </w:pPr>
    </w:p>
    <w:p w:rsidR="00236943" w:rsidRDefault="00236943">
      <w:pPr>
        <w:spacing w:after="160" w:line="259" w:lineRule="auto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236943" w:rsidRPr="00F77D57" w:rsidRDefault="00236943" w:rsidP="00F77D57">
      <w:pPr>
        <w:ind w:left="4253"/>
        <w:jc w:val="center"/>
        <w:rPr>
          <w:rFonts w:eastAsia="Times New Roman"/>
          <w:sz w:val="24"/>
          <w:szCs w:val="24"/>
          <w:lang w:eastAsia="ru-RU"/>
        </w:rPr>
      </w:pPr>
      <w:r w:rsidRPr="00F77D57">
        <w:rPr>
          <w:rFonts w:eastAsia="Times New Roman"/>
          <w:sz w:val="24"/>
          <w:szCs w:val="24"/>
          <w:lang w:eastAsia="ru-RU"/>
        </w:rPr>
        <w:lastRenderedPageBreak/>
        <w:t>Приложение</w:t>
      </w:r>
    </w:p>
    <w:p w:rsidR="00236943" w:rsidRPr="00F77D57" w:rsidRDefault="00236943" w:rsidP="00F77D57">
      <w:pPr>
        <w:ind w:left="4253"/>
        <w:jc w:val="center"/>
        <w:rPr>
          <w:rFonts w:eastAsia="Times New Roman"/>
          <w:sz w:val="24"/>
          <w:szCs w:val="24"/>
          <w:lang w:eastAsia="ru-RU"/>
        </w:rPr>
      </w:pPr>
      <w:r w:rsidRPr="00F77D57">
        <w:rPr>
          <w:rFonts w:eastAsia="Times New Roman"/>
          <w:sz w:val="24"/>
          <w:szCs w:val="24"/>
          <w:lang w:eastAsia="ru-RU"/>
        </w:rPr>
        <w:t>к решению ТИК Центральная г. Сочи</w:t>
      </w:r>
    </w:p>
    <w:p w:rsidR="00236943" w:rsidRPr="00F77D57" w:rsidRDefault="00236943" w:rsidP="00F77D57">
      <w:pPr>
        <w:ind w:left="4253"/>
        <w:jc w:val="center"/>
        <w:rPr>
          <w:rFonts w:eastAsia="Times New Roman"/>
          <w:sz w:val="24"/>
          <w:szCs w:val="24"/>
          <w:lang w:eastAsia="ru-RU"/>
        </w:rPr>
      </w:pPr>
      <w:r w:rsidRPr="00F77D57">
        <w:rPr>
          <w:rFonts w:eastAsia="Times New Roman"/>
          <w:sz w:val="24"/>
          <w:szCs w:val="24"/>
          <w:lang w:eastAsia="ru-RU"/>
        </w:rPr>
        <w:t xml:space="preserve">от </w:t>
      </w:r>
      <w:r w:rsidR="00E00048">
        <w:rPr>
          <w:rFonts w:eastAsia="Times New Roman"/>
          <w:sz w:val="24"/>
          <w:szCs w:val="24"/>
          <w:lang w:eastAsia="ru-RU"/>
        </w:rPr>
        <w:t xml:space="preserve">16 июля </w:t>
      </w:r>
      <w:r w:rsidRPr="00F77D57">
        <w:rPr>
          <w:rFonts w:eastAsia="Times New Roman"/>
          <w:sz w:val="24"/>
          <w:szCs w:val="24"/>
          <w:lang w:eastAsia="ru-RU"/>
        </w:rPr>
        <w:t>2022 года №</w:t>
      </w:r>
      <w:r w:rsidR="00E00048">
        <w:rPr>
          <w:rFonts w:eastAsia="Times New Roman"/>
          <w:sz w:val="24"/>
          <w:szCs w:val="24"/>
          <w:lang w:eastAsia="ru-RU"/>
        </w:rPr>
        <w:t xml:space="preserve"> 15/63</w:t>
      </w:r>
    </w:p>
    <w:p w:rsidR="00236943" w:rsidRDefault="00236943" w:rsidP="00F77D57">
      <w:pPr>
        <w:rPr>
          <w:rFonts w:eastAsia="Times New Roman"/>
          <w:szCs w:val="24"/>
          <w:lang w:eastAsia="ru-RU"/>
        </w:rPr>
      </w:pPr>
    </w:p>
    <w:p w:rsidR="00236943" w:rsidRDefault="00236943" w:rsidP="00F77D57">
      <w:pPr>
        <w:rPr>
          <w:rFonts w:eastAsia="Times New Roman"/>
          <w:szCs w:val="24"/>
          <w:lang w:eastAsia="ru-RU"/>
        </w:rPr>
      </w:pPr>
    </w:p>
    <w:p w:rsidR="00F77D57" w:rsidRDefault="00236943" w:rsidP="00F77D57">
      <w:pPr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Список избирательных участков,</w:t>
      </w:r>
    </w:p>
    <w:p w:rsidR="00236943" w:rsidRDefault="00236943" w:rsidP="00F77D57">
      <w:pPr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 информационных стендах которых размещаются материалы, выполненные крупным шрифтом, и для которых изготавливаются специальные трафареты для самостоятельного заполнения избирательных бюллетеней избирателями, являющимися инвалидами по зрению, на выборах депутатов Законодательного Собрания Краснодарского края седьмого созыва</w:t>
      </w:r>
    </w:p>
    <w:p w:rsidR="00236943" w:rsidRDefault="00236943" w:rsidP="00236943">
      <w:pPr>
        <w:ind w:left="709"/>
        <w:rPr>
          <w:rFonts w:eastAsia="Times New Roman"/>
          <w:szCs w:val="24"/>
          <w:lang w:eastAsia="ru-RU"/>
        </w:rPr>
      </w:pPr>
    </w:p>
    <w:p w:rsidR="00236943" w:rsidRDefault="00236943" w:rsidP="00236943">
      <w:pPr>
        <w:ind w:left="709"/>
        <w:rPr>
          <w:rFonts w:eastAsia="Times New Roman"/>
          <w:szCs w:val="24"/>
          <w:lang w:eastAsia="ru-RU"/>
        </w:rPr>
      </w:pPr>
    </w:p>
    <w:tbl>
      <w:tblPr>
        <w:tblStyle w:val="a8"/>
        <w:tblW w:w="9498" w:type="dxa"/>
        <w:tblInd w:w="-147" w:type="dxa"/>
        <w:tblLook w:val="04A0" w:firstRow="1" w:lastRow="0" w:firstColumn="1" w:lastColumn="0" w:noHBand="0" w:noVBand="1"/>
      </w:tblPr>
      <w:tblGrid>
        <w:gridCol w:w="709"/>
        <w:gridCol w:w="2409"/>
        <w:gridCol w:w="2411"/>
        <w:gridCol w:w="3969"/>
      </w:tblGrid>
      <w:tr w:rsidR="00236943" w:rsidRPr="00236943" w:rsidTr="00F77D57">
        <w:tc>
          <w:tcPr>
            <w:tcW w:w="709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F77D57">
              <w:rPr>
                <w:rFonts w:eastAsia="Times New Roman"/>
                <w:sz w:val="22"/>
                <w:lang w:eastAsia="ru-RU"/>
              </w:rPr>
              <w:t>№№</w:t>
            </w:r>
          </w:p>
          <w:p w:rsidR="00236943" w:rsidRPr="00F77D57" w:rsidRDefault="00236943" w:rsidP="00F77D57">
            <w:pPr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F77D57">
              <w:rPr>
                <w:rFonts w:eastAsia="Times New Roman"/>
                <w:sz w:val="22"/>
                <w:lang w:eastAsia="ru-RU"/>
              </w:rPr>
              <w:t>пп</w:t>
            </w:r>
            <w:proofErr w:type="spellEnd"/>
          </w:p>
        </w:tc>
        <w:tc>
          <w:tcPr>
            <w:tcW w:w="2409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F77D57">
              <w:rPr>
                <w:rFonts w:eastAsia="Times New Roman"/>
                <w:sz w:val="22"/>
                <w:lang w:eastAsia="ru-RU"/>
              </w:rPr>
              <w:t>Номер избирательного участка, где размещаются материалы , выполненные крупным шрифтом</w:t>
            </w:r>
          </w:p>
        </w:tc>
        <w:tc>
          <w:tcPr>
            <w:tcW w:w="2411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F77D57">
              <w:rPr>
                <w:rFonts w:eastAsia="Times New Roman"/>
                <w:sz w:val="22"/>
                <w:lang w:eastAsia="ru-RU"/>
              </w:rPr>
              <w:t>Номер избирательного участка, где применяются специальные трафареты</w:t>
            </w:r>
          </w:p>
        </w:tc>
        <w:tc>
          <w:tcPr>
            <w:tcW w:w="3969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F77D57">
              <w:rPr>
                <w:rFonts w:eastAsia="Times New Roman"/>
                <w:sz w:val="22"/>
                <w:lang w:eastAsia="ru-RU"/>
              </w:rPr>
              <w:t>Адрес избирательного участка</w:t>
            </w:r>
          </w:p>
        </w:tc>
      </w:tr>
      <w:tr w:rsidR="00236943" w:rsidTr="00F77D57">
        <w:tc>
          <w:tcPr>
            <w:tcW w:w="709" w:type="dxa"/>
            <w:vAlign w:val="center"/>
          </w:tcPr>
          <w:p w:rsidR="00236943" w:rsidRPr="00F77D57" w:rsidRDefault="00236943" w:rsidP="00F77D57">
            <w:pPr>
              <w:pStyle w:val="a5"/>
              <w:numPr>
                <w:ilvl w:val="0"/>
                <w:numId w:val="2"/>
              </w:num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46-04</w:t>
            </w:r>
          </w:p>
        </w:tc>
        <w:tc>
          <w:tcPr>
            <w:tcW w:w="2411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46-04</w:t>
            </w:r>
          </w:p>
        </w:tc>
        <w:tc>
          <w:tcPr>
            <w:tcW w:w="3969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F77D57">
              <w:rPr>
                <w:rFonts w:eastAsia="Times New Roman"/>
                <w:sz w:val="22"/>
                <w:lang w:eastAsia="ru-RU"/>
              </w:rPr>
              <w:t>г. Сочи Центральный район, ул. Плеханова, 42, (здание школы-интерната № 2)</w:t>
            </w:r>
          </w:p>
        </w:tc>
      </w:tr>
      <w:tr w:rsidR="00236943" w:rsidTr="00F77D57">
        <w:tc>
          <w:tcPr>
            <w:tcW w:w="709" w:type="dxa"/>
            <w:vAlign w:val="center"/>
          </w:tcPr>
          <w:p w:rsidR="00236943" w:rsidRPr="00F77D57" w:rsidRDefault="00236943" w:rsidP="00F77D57">
            <w:pPr>
              <w:pStyle w:val="a5"/>
              <w:numPr>
                <w:ilvl w:val="0"/>
                <w:numId w:val="2"/>
              </w:num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46-14</w:t>
            </w:r>
          </w:p>
        </w:tc>
        <w:tc>
          <w:tcPr>
            <w:tcW w:w="2411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46-14</w:t>
            </w:r>
          </w:p>
        </w:tc>
        <w:tc>
          <w:tcPr>
            <w:tcW w:w="3969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F77D57">
              <w:rPr>
                <w:rFonts w:eastAsia="Times New Roman"/>
                <w:sz w:val="22"/>
                <w:lang w:eastAsia="ru-RU"/>
              </w:rPr>
              <w:t>г. Сочи, Центральный район, улица Красноармейская, 24 (здание кинотеатра "Родина")</w:t>
            </w:r>
          </w:p>
        </w:tc>
      </w:tr>
      <w:tr w:rsidR="00236943" w:rsidTr="00F77D57">
        <w:tc>
          <w:tcPr>
            <w:tcW w:w="709" w:type="dxa"/>
            <w:vAlign w:val="center"/>
          </w:tcPr>
          <w:p w:rsidR="00236943" w:rsidRPr="00F77D57" w:rsidRDefault="00236943" w:rsidP="00F77D57">
            <w:pPr>
              <w:pStyle w:val="a5"/>
              <w:numPr>
                <w:ilvl w:val="0"/>
                <w:numId w:val="2"/>
              </w:num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46-27</w:t>
            </w:r>
          </w:p>
        </w:tc>
        <w:tc>
          <w:tcPr>
            <w:tcW w:w="2411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46-27</w:t>
            </w:r>
          </w:p>
        </w:tc>
        <w:tc>
          <w:tcPr>
            <w:tcW w:w="3969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F77D57">
              <w:rPr>
                <w:rFonts w:eastAsia="Times New Roman"/>
                <w:sz w:val="22"/>
                <w:lang w:eastAsia="ru-RU"/>
              </w:rPr>
              <w:t>г. Сочи, Центральный район,  улица Чехова, 23 (здание школы №10)</w:t>
            </w:r>
          </w:p>
        </w:tc>
      </w:tr>
      <w:tr w:rsidR="00236943" w:rsidTr="00F77D57">
        <w:tc>
          <w:tcPr>
            <w:tcW w:w="709" w:type="dxa"/>
            <w:vAlign w:val="center"/>
          </w:tcPr>
          <w:p w:rsidR="00236943" w:rsidRPr="00F77D57" w:rsidRDefault="00236943" w:rsidP="00F77D57">
            <w:pPr>
              <w:pStyle w:val="a5"/>
              <w:numPr>
                <w:ilvl w:val="0"/>
                <w:numId w:val="2"/>
              </w:num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46-35</w:t>
            </w:r>
          </w:p>
        </w:tc>
        <w:tc>
          <w:tcPr>
            <w:tcW w:w="2411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46-35</w:t>
            </w:r>
          </w:p>
        </w:tc>
        <w:tc>
          <w:tcPr>
            <w:tcW w:w="3969" w:type="dxa"/>
            <w:vAlign w:val="center"/>
          </w:tcPr>
          <w:p w:rsidR="00236943" w:rsidRPr="00F77D57" w:rsidRDefault="00236943" w:rsidP="00F77D5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F77D57">
              <w:rPr>
                <w:rFonts w:eastAsia="Times New Roman"/>
                <w:sz w:val="22"/>
                <w:lang w:eastAsia="ru-RU"/>
              </w:rPr>
              <w:t>г. Сочи, Центральный район,  улица Вишневая, 7 (здание гимназии №44)</w:t>
            </w:r>
          </w:p>
        </w:tc>
      </w:tr>
      <w:tr w:rsidR="00F77D57" w:rsidTr="00F77D57">
        <w:tc>
          <w:tcPr>
            <w:tcW w:w="709" w:type="dxa"/>
            <w:vAlign w:val="center"/>
          </w:tcPr>
          <w:p w:rsidR="00F77D57" w:rsidRPr="00F77D57" w:rsidRDefault="00F77D57" w:rsidP="00F77D57">
            <w:pPr>
              <w:pStyle w:val="a5"/>
              <w:numPr>
                <w:ilvl w:val="0"/>
                <w:numId w:val="2"/>
              </w:num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77D57" w:rsidRPr="00F77D57" w:rsidRDefault="00F77D57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46-47</w:t>
            </w:r>
          </w:p>
        </w:tc>
        <w:tc>
          <w:tcPr>
            <w:tcW w:w="2411" w:type="dxa"/>
            <w:vAlign w:val="center"/>
          </w:tcPr>
          <w:p w:rsidR="00F77D57" w:rsidRPr="00F77D57" w:rsidRDefault="00F77D57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46-47</w:t>
            </w:r>
          </w:p>
        </w:tc>
        <w:tc>
          <w:tcPr>
            <w:tcW w:w="3969" w:type="dxa"/>
            <w:vAlign w:val="center"/>
          </w:tcPr>
          <w:p w:rsidR="00F77D57" w:rsidRPr="00F77D57" w:rsidRDefault="00F77D57" w:rsidP="00F77D5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F77D57">
              <w:rPr>
                <w:rFonts w:eastAsia="Times New Roman"/>
                <w:sz w:val="22"/>
                <w:lang w:eastAsia="ru-RU"/>
              </w:rPr>
              <w:t>г. Сочи, Центральный район, улица Туапсинская, 11 (здание школы №14)</w:t>
            </w:r>
          </w:p>
        </w:tc>
      </w:tr>
      <w:tr w:rsidR="00F77D57" w:rsidTr="00F77D57">
        <w:tc>
          <w:tcPr>
            <w:tcW w:w="709" w:type="dxa"/>
            <w:vAlign w:val="center"/>
          </w:tcPr>
          <w:p w:rsidR="00F77D57" w:rsidRPr="00F77D57" w:rsidRDefault="00F77D57" w:rsidP="00F77D57">
            <w:pPr>
              <w:pStyle w:val="a5"/>
              <w:numPr>
                <w:ilvl w:val="0"/>
                <w:numId w:val="2"/>
              </w:num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77D57" w:rsidRPr="00F77D57" w:rsidRDefault="00F77D57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46-54</w:t>
            </w:r>
          </w:p>
        </w:tc>
        <w:tc>
          <w:tcPr>
            <w:tcW w:w="2411" w:type="dxa"/>
            <w:vAlign w:val="center"/>
          </w:tcPr>
          <w:p w:rsidR="00F77D57" w:rsidRPr="00F77D57" w:rsidRDefault="00F77D57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46-54</w:t>
            </w:r>
          </w:p>
        </w:tc>
        <w:tc>
          <w:tcPr>
            <w:tcW w:w="3969" w:type="dxa"/>
            <w:vAlign w:val="center"/>
          </w:tcPr>
          <w:p w:rsidR="00F77D57" w:rsidRPr="00F77D57" w:rsidRDefault="00F77D57" w:rsidP="00F77D5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F77D57">
              <w:rPr>
                <w:rFonts w:eastAsia="Times New Roman"/>
                <w:sz w:val="22"/>
                <w:lang w:eastAsia="ru-RU"/>
              </w:rPr>
              <w:t>г. Сочи, Центральный район, улица Воровского, 54 корпус 11 (здание музея города Сочи)</w:t>
            </w:r>
          </w:p>
        </w:tc>
      </w:tr>
      <w:tr w:rsidR="00F77D57" w:rsidTr="00F77D57">
        <w:tc>
          <w:tcPr>
            <w:tcW w:w="709" w:type="dxa"/>
            <w:vAlign w:val="center"/>
          </w:tcPr>
          <w:p w:rsidR="00F77D57" w:rsidRPr="00F77D57" w:rsidRDefault="00F77D57" w:rsidP="00F77D57">
            <w:pPr>
              <w:pStyle w:val="a5"/>
              <w:numPr>
                <w:ilvl w:val="0"/>
                <w:numId w:val="2"/>
              </w:num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F77D57" w:rsidRPr="00F77D57" w:rsidRDefault="00F77D57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46-62</w:t>
            </w:r>
          </w:p>
        </w:tc>
        <w:tc>
          <w:tcPr>
            <w:tcW w:w="2411" w:type="dxa"/>
            <w:vAlign w:val="center"/>
          </w:tcPr>
          <w:p w:rsidR="00F77D57" w:rsidRPr="00F77D57" w:rsidRDefault="00F77D57" w:rsidP="00F77D57">
            <w:pPr>
              <w:jc w:val="center"/>
              <w:rPr>
                <w:rFonts w:eastAsia="Times New Roman"/>
                <w:lang w:eastAsia="ru-RU"/>
              </w:rPr>
            </w:pPr>
            <w:r w:rsidRPr="00F77D57">
              <w:rPr>
                <w:rFonts w:eastAsia="Times New Roman"/>
                <w:lang w:eastAsia="ru-RU"/>
              </w:rPr>
              <w:t>46-62</w:t>
            </w:r>
          </w:p>
        </w:tc>
        <w:tc>
          <w:tcPr>
            <w:tcW w:w="3969" w:type="dxa"/>
            <w:vAlign w:val="center"/>
          </w:tcPr>
          <w:p w:rsidR="00F77D57" w:rsidRPr="00F77D57" w:rsidRDefault="00F77D57" w:rsidP="00F77D57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F77D57">
              <w:rPr>
                <w:rFonts w:eastAsia="Times New Roman"/>
                <w:sz w:val="22"/>
                <w:lang w:eastAsia="ru-RU"/>
              </w:rPr>
              <w:t xml:space="preserve">г. Сочи, Центральный район, улица Театральная, </w:t>
            </w:r>
            <w:r w:rsidRPr="00F77D57">
              <w:rPr>
                <w:rFonts w:eastAsia="Times New Roman"/>
                <w:sz w:val="22"/>
                <w:lang w:eastAsia="ru-RU"/>
              </w:rPr>
              <w:br/>
              <w:t>д. 2 (здание Зимнего театра)</w:t>
            </w:r>
          </w:p>
        </w:tc>
      </w:tr>
    </w:tbl>
    <w:p w:rsidR="00236943" w:rsidRDefault="00236943" w:rsidP="00236943">
      <w:pPr>
        <w:ind w:left="709"/>
        <w:rPr>
          <w:rFonts w:eastAsia="Times New Roman"/>
          <w:szCs w:val="24"/>
          <w:lang w:eastAsia="ru-RU"/>
        </w:rPr>
      </w:pPr>
    </w:p>
    <w:sectPr w:rsidR="00236943" w:rsidSect="00F77D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4410"/>
    <w:multiLevelType w:val="hybridMultilevel"/>
    <w:tmpl w:val="B3D8E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133840"/>
    <w:multiLevelType w:val="hybridMultilevel"/>
    <w:tmpl w:val="71544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49F2"/>
    <w:multiLevelType w:val="hybridMultilevel"/>
    <w:tmpl w:val="5B2637DC"/>
    <w:lvl w:ilvl="0" w:tplc="264A2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D4"/>
    <w:rsid w:val="000C0CF1"/>
    <w:rsid w:val="000E66B9"/>
    <w:rsid w:val="00221460"/>
    <w:rsid w:val="00236943"/>
    <w:rsid w:val="002D56AC"/>
    <w:rsid w:val="00322DD4"/>
    <w:rsid w:val="005A7358"/>
    <w:rsid w:val="00642D5F"/>
    <w:rsid w:val="00976874"/>
    <w:rsid w:val="00CD629E"/>
    <w:rsid w:val="00DD5CA2"/>
    <w:rsid w:val="00E00048"/>
    <w:rsid w:val="00E03E5D"/>
    <w:rsid w:val="00E76FEB"/>
    <w:rsid w:val="00E8132D"/>
    <w:rsid w:val="00F7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20319-1562-4BA1-A2D1-FED70771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D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22DD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22DD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D56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56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56A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36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TIK</cp:lastModifiedBy>
  <cp:revision>6</cp:revision>
  <cp:lastPrinted>2020-07-29T10:25:00Z</cp:lastPrinted>
  <dcterms:created xsi:type="dcterms:W3CDTF">2022-07-09T10:38:00Z</dcterms:created>
  <dcterms:modified xsi:type="dcterms:W3CDTF">2022-08-06T10:34:00Z</dcterms:modified>
</cp:coreProperties>
</file>