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43" w:rsidRDefault="00092543" w:rsidP="0009254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</w:t>
      </w:r>
    </w:p>
    <w:p w:rsidR="00092543" w:rsidRDefault="00092543" w:rsidP="00092543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ПРИМОРСКАЯ</w:t>
      </w:r>
      <w:proofErr w:type="gramEnd"/>
      <w:r>
        <w:rPr>
          <w:b/>
          <w:bCs/>
          <w:szCs w:val="28"/>
        </w:rPr>
        <w:t xml:space="preserve"> Г. СОЧИ </w:t>
      </w:r>
    </w:p>
    <w:p w:rsidR="00092543" w:rsidRDefault="00092543" w:rsidP="00092543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Парковая</w:t>
      </w:r>
      <w:proofErr w:type="gramEnd"/>
      <w:r>
        <w:rPr>
          <w:bCs/>
          <w:sz w:val="24"/>
          <w:szCs w:val="24"/>
        </w:rPr>
        <w:t xml:space="preserve"> ул., д. 32/11 г. Сочи, Краснодарский край, 354000</w:t>
      </w:r>
    </w:p>
    <w:p w:rsidR="00092543" w:rsidRDefault="00092543" w:rsidP="00092543">
      <w:pPr>
        <w:jc w:val="center"/>
        <w:rPr>
          <w:b/>
          <w:bCs/>
          <w:sz w:val="32"/>
          <w:szCs w:val="32"/>
        </w:rPr>
      </w:pPr>
      <w:r>
        <w:rPr>
          <w:bCs/>
          <w:sz w:val="24"/>
          <w:szCs w:val="24"/>
        </w:rPr>
        <w:t>тел./факс (862) 264-48-84, e-</w:t>
      </w:r>
      <w:proofErr w:type="spellStart"/>
      <w:r>
        <w:rPr>
          <w:bCs/>
          <w:sz w:val="24"/>
          <w:szCs w:val="24"/>
        </w:rPr>
        <w:t>mail</w:t>
      </w:r>
      <w:proofErr w:type="spellEnd"/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val="en-US"/>
        </w:rPr>
        <w:t>t</w:t>
      </w:r>
      <w:r>
        <w:rPr>
          <w:bCs/>
          <w:sz w:val="24"/>
          <w:szCs w:val="24"/>
        </w:rPr>
        <w:t>51@</w:t>
      </w:r>
      <w:r>
        <w:rPr>
          <w:bCs/>
          <w:sz w:val="24"/>
          <w:szCs w:val="24"/>
          <w:lang w:val="en-US"/>
        </w:rPr>
        <w:t>ikkk</w:t>
      </w:r>
      <w:r>
        <w:rPr>
          <w:bCs/>
          <w:sz w:val="24"/>
          <w:szCs w:val="24"/>
        </w:rPr>
        <w:t>.ru</w:t>
      </w:r>
    </w:p>
    <w:p w:rsidR="00092543" w:rsidRDefault="00092543" w:rsidP="0009254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4294967294" distL="114300" distR="114300" simplePos="0" relativeHeight="251659264" behindDoc="0" locked="0" layoutInCell="1" allowOverlap="1" wp14:anchorId="19EC530F" wp14:editId="1A3B2AF0">
                <wp:simplePos x="0" y="0"/>
                <wp:positionH relativeFrom="column">
                  <wp:posOffset>-120015</wp:posOffset>
                </wp:positionH>
                <wp:positionV relativeFrom="paragraph">
                  <wp:posOffset>90804</wp:posOffset>
                </wp:positionV>
                <wp:extent cx="5977890" cy="0"/>
                <wp:effectExtent l="0" t="19050" r="22860" b="3810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45pt,7.15pt" to="461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" strokeweight="4.5pt">
                <v:stroke linestyle="thickThin"/>
              </v:line>
            </w:pict>
          </mc:Fallback>
        </mc:AlternateContent>
      </w:r>
    </w:p>
    <w:p w:rsidR="00092543" w:rsidRDefault="00092543" w:rsidP="00092543">
      <w:pPr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092543" w:rsidRDefault="00092543" w:rsidP="00092543">
      <w:pPr>
        <w:jc w:val="center"/>
        <w:rPr>
          <w:b/>
          <w:bCs/>
          <w:sz w:val="16"/>
          <w:szCs w:val="16"/>
        </w:rPr>
      </w:pPr>
      <w:r>
        <w:rPr>
          <w:b/>
          <w:bCs/>
          <w:szCs w:val="28"/>
        </w:rPr>
        <w:t xml:space="preserve">РЕШЕНИЕ </w:t>
      </w:r>
    </w:p>
    <w:p w:rsidR="00092543" w:rsidRDefault="00092543" w:rsidP="00092543">
      <w:pPr>
        <w:jc w:val="center"/>
        <w:rPr>
          <w:b/>
          <w:bCs/>
          <w:szCs w:val="28"/>
        </w:rPr>
      </w:pPr>
      <w:r>
        <w:rPr>
          <w:b/>
          <w:bCs/>
          <w:sz w:val="32"/>
          <w:szCs w:val="32"/>
        </w:rPr>
        <w:t xml:space="preserve"> </w:t>
      </w:r>
    </w:p>
    <w:p w:rsidR="00092543" w:rsidRDefault="00092543" w:rsidP="00092543">
      <w:pPr>
        <w:keepNext/>
        <w:spacing w:line="360" w:lineRule="auto"/>
        <w:jc w:val="left"/>
        <w:outlineLvl w:val="0"/>
        <w:rPr>
          <w:b/>
          <w:szCs w:val="28"/>
          <w:u w:val="single"/>
        </w:rPr>
      </w:pPr>
      <w:r>
        <w:rPr>
          <w:b/>
          <w:szCs w:val="28"/>
          <w:u w:val="single"/>
        </w:rPr>
        <w:t>04 июля  2024 года</w:t>
      </w:r>
      <w:r>
        <w:rPr>
          <w:szCs w:val="28"/>
        </w:rPr>
        <w:t xml:space="preserve">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 w:rsidR="00DD6A24">
        <w:rPr>
          <w:szCs w:val="28"/>
        </w:rPr>
        <w:t xml:space="preserve">        </w:t>
      </w:r>
      <w:r>
        <w:rPr>
          <w:szCs w:val="28"/>
        </w:rPr>
        <w:t xml:space="preserve">   </w:t>
      </w:r>
      <w:r>
        <w:rPr>
          <w:b/>
          <w:szCs w:val="28"/>
          <w:u w:val="single"/>
        </w:rPr>
        <w:t xml:space="preserve">№ </w:t>
      </w:r>
      <w:r w:rsidR="00DD6A24">
        <w:rPr>
          <w:b/>
          <w:szCs w:val="28"/>
          <w:u w:val="single"/>
        </w:rPr>
        <w:t>73/527</w:t>
      </w:r>
    </w:p>
    <w:p w:rsidR="00092543" w:rsidRDefault="00092543" w:rsidP="00092543">
      <w:pPr>
        <w:rPr>
          <w:b/>
          <w:szCs w:val="28"/>
        </w:rPr>
      </w:pPr>
    </w:p>
    <w:p w:rsidR="00092543" w:rsidRDefault="00092543" w:rsidP="00092543">
      <w:pPr>
        <w:jc w:val="center"/>
        <w:rPr>
          <w:b/>
          <w:szCs w:val="28"/>
        </w:rPr>
      </w:pPr>
      <w:r>
        <w:rPr>
          <w:b/>
          <w:szCs w:val="28"/>
        </w:rPr>
        <w:t xml:space="preserve">Об  Отчете территориальной избирательной комиссии </w:t>
      </w:r>
    </w:p>
    <w:p w:rsidR="00092543" w:rsidRDefault="00092543" w:rsidP="00092543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Приморская</w:t>
      </w:r>
      <w:proofErr w:type="gramEnd"/>
      <w:r>
        <w:rPr>
          <w:b/>
          <w:szCs w:val="28"/>
        </w:rPr>
        <w:t xml:space="preserve"> г. Сочи о выполнении плана мероприятий </w:t>
      </w:r>
    </w:p>
    <w:p w:rsidR="00092543" w:rsidRDefault="00092543" w:rsidP="00092543">
      <w:pPr>
        <w:jc w:val="center"/>
        <w:rPr>
          <w:b/>
          <w:szCs w:val="28"/>
        </w:rPr>
      </w:pPr>
      <w:r>
        <w:rPr>
          <w:b/>
          <w:szCs w:val="28"/>
        </w:rPr>
        <w:t>в первом полугодии 2024 года</w:t>
      </w:r>
    </w:p>
    <w:p w:rsidR="00092543" w:rsidRDefault="00092543" w:rsidP="00092543">
      <w:pPr>
        <w:jc w:val="center"/>
        <w:rPr>
          <w:b/>
          <w:szCs w:val="28"/>
        </w:rPr>
      </w:pPr>
    </w:p>
    <w:p w:rsidR="00092543" w:rsidRDefault="00092543" w:rsidP="00092543">
      <w:pPr>
        <w:pStyle w:val="2"/>
        <w:ind w:left="-340" w:right="113" w:firstLine="907"/>
      </w:pPr>
      <w:r>
        <w:t>Заслушав информацию о выполнении плана</w:t>
      </w:r>
      <w:r>
        <w:rPr>
          <w:szCs w:val="28"/>
        </w:rPr>
        <w:t xml:space="preserve"> мероприятий территориальной избирательной комиссии </w:t>
      </w:r>
      <w:proofErr w:type="gramStart"/>
      <w:r>
        <w:rPr>
          <w:szCs w:val="28"/>
        </w:rPr>
        <w:t>Приморская</w:t>
      </w:r>
      <w:proofErr w:type="gramEnd"/>
      <w:r>
        <w:rPr>
          <w:szCs w:val="28"/>
        </w:rPr>
        <w:t xml:space="preserve"> г. Сочи в первом </w:t>
      </w:r>
      <w:proofErr w:type="gramStart"/>
      <w:r>
        <w:rPr>
          <w:szCs w:val="28"/>
        </w:rPr>
        <w:t>полугодии</w:t>
      </w:r>
      <w:proofErr w:type="gramEnd"/>
      <w:r>
        <w:rPr>
          <w:szCs w:val="28"/>
        </w:rPr>
        <w:t xml:space="preserve"> 2024 года,</w:t>
      </w:r>
      <w:r>
        <w:t xml:space="preserve"> руководствуясь подпунктом «в» пункта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b/>
        </w:rPr>
        <w:t>территориальная избирательная комиссия Приморская г. Сочи РЕШИЛА:</w:t>
      </w:r>
    </w:p>
    <w:p w:rsidR="00092543" w:rsidRPr="006A5333" w:rsidRDefault="00092543" w:rsidP="00092543">
      <w:pPr>
        <w:pStyle w:val="2"/>
        <w:ind w:left="-340" w:right="113" w:firstLine="907"/>
      </w:pPr>
      <w:r>
        <w:t xml:space="preserve">1. Принять к сведению Отчет </w:t>
      </w:r>
      <w:r>
        <w:rPr>
          <w:szCs w:val="28"/>
        </w:rPr>
        <w:t xml:space="preserve">территориальной избирательной комиссии </w:t>
      </w:r>
      <w:proofErr w:type="gramStart"/>
      <w:r>
        <w:rPr>
          <w:szCs w:val="28"/>
        </w:rPr>
        <w:t>Приморская</w:t>
      </w:r>
      <w:proofErr w:type="gramEnd"/>
      <w:r>
        <w:rPr>
          <w:szCs w:val="28"/>
        </w:rPr>
        <w:t xml:space="preserve"> г. Сочи </w:t>
      </w:r>
      <w:r>
        <w:t>о выполнении плана мероприятий</w:t>
      </w:r>
      <w:r>
        <w:rPr>
          <w:szCs w:val="28"/>
        </w:rPr>
        <w:t xml:space="preserve"> в первом  полугодии 2024 года (прилагается). </w:t>
      </w:r>
    </w:p>
    <w:p w:rsidR="00092543" w:rsidRDefault="00092543" w:rsidP="00092543">
      <w:pPr>
        <w:pStyle w:val="2"/>
        <w:ind w:right="113" w:firstLine="567"/>
      </w:pPr>
      <w:r>
        <w:t xml:space="preserve">2. Направить Отчет </w:t>
      </w:r>
      <w:r>
        <w:rPr>
          <w:szCs w:val="28"/>
        </w:rPr>
        <w:t xml:space="preserve">территориальной избирательной комиссии </w:t>
      </w:r>
      <w:proofErr w:type="gramStart"/>
      <w:r>
        <w:rPr>
          <w:szCs w:val="28"/>
        </w:rPr>
        <w:t>Приморская</w:t>
      </w:r>
      <w:proofErr w:type="gramEnd"/>
      <w:r>
        <w:rPr>
          <w:szCs w:val="28"/>
        </w:rPr>
        <w:t xml:space="preserve"> г. Сочи</w:t>
      </w:r>
      <w:r>
        <w:t xml:space="preserve"> о выполнении плана мероприятий</w:t>
      </w:r>
      <w:r>
        <w:rPr>
          <w:szCs w:val="28"/>
        </w:rPr>
        <w:t xml:space="preserve"> в первом  полугодии 2024 года в избирательную комиссию Краснодарского края</w:t>
      </w:r>
      <w:r>
        <w:t>.</w:t>
      </w:r>
    </w:p>
    <w:p w:rsidR="00092543" w:rsidRDefault="00092543" w:rsidP="00092543">
      <w:pPr>
        <w:spacing w:line="360" w:lineRule="auto"/>
        <w:ind w:right="113" w:firstLine="567"/>
        <w:rPr>
          <w:szCs w:val="28"/>
        </w:rPr>
      </w:pPr>
      <w:r>
        <w:rPr>
          <w:szCs w:val="28"/>
        </w:rPr>
        <w:t xml:space="preserve">3.  Возложить контроль за выполнением пункта 2 настоящего решения на секретаря  территориальной избирательной комиссии </w:t>
      </w:r>
      <w:proofErr w:type="gramStart"/>
      <w:r>
        <w:rPr>
          <w:szCs w:val="28"/>
        </w:rPr>
        <w:t>Приморская</w:t>
      </w:r>
      <w:proofErr w:type="gramEnd"/>
      <w:r>
        <w:rPr>
          <w:szCs w:val="28"/>
        </w:rPr>
        <w:t xml:space="preserve">           г. Сочи Е.В. </w:t>
      </w:r>
      <w:proofErr w:type="spellStart"/>
      <w:r>
        <w:rPr>
          <w:szCs w:val="28"/>
        </w:rPr>
        <w:t>Шевцеву</w:t>
      </w:r>
      <w:proofErr w:type="spellEnd"/>
      <w:r>
        <w:rPr>
          <w:szCs w:val="28"/>
        </w:rPr>
        <w:t>.</w:t>
      </w:r>
    </w:p>
    <w:p w:rsidR="00092543" w:rsidRDefault="00092543" w:rsidP="00092543">
      <w:pPr>
        <w:spacing w:line="360" w:lineRule="auto"/>
        <w:ind w:right="113" w:firstLine="567"/>
        <w:rPr>
          <w:szCs w:val="28"/>
        </w:rPr>
      </w:pPr>
    </w:p>
    <w:p w:rsidR="00092543" w:rsidRDefault="00092543" w:rsidP="00092543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092543" w:rsidRDefault="00092543" w:rsidP="00092543">
      <w:pPr>
        <w:rPr>
          <w:szCs w:val="28"/>
        </w:rPr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В.В. Ткачева</w:t>
      </w:r>
    </w:p>
    <w:p w:rsidR="00092543" w:rsidRDefault="00092543" w:rsidP="00092543">
      <w:pPr>
        <w:rPr>
          <w:sz w:val="16"/>
          <w:szCs w:val="16"/>
        </w:rPr>
      </w:pPr>
    </w:p>
    <w:p w:rsidR="00092543" w:rsidRDefault="00092543" w:rsidP="00092543">
      <w:pPr>
        <w:jc w:val="left"/>
        <w:rPr>
          <w:szCs w:val="28"/>
        </w:rPr>
      </w:pPr>
      <w:r>
        <w:rPr>
          <w:szCs w:val="28"/>
        </w:rPr>
        <w:t xml:space="preserve">Секретарь </w:t>
      </w:r>
    </w:p>
    <w:p w:rsidR="00092543" w:rsidRDefault="00092543" w:rsidP="00092543">
      <w:pPr>
        <w:jc w:val="left"/>
        <w:rPr>
          <w:szCs w:val="28"/>
        </w:rPr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Е.В. </w:t>
      </w:r>
      <w:proofErr w:type="spellStart"/>
      <w:r>
        <w:rPr>
          <w:szCs w:val="28"/>
        </w:rPr>
        <w:t>Шевцева</w:t>
      </w:r>
      <w:bookmarkStart w:id="0" w:name="_GoBack"/>
      <w:bookmarkEnd w:id="0"/>
      <w:proofErr w:type="spellEnd"/>
    </w:p>
    <w:sectPr w:rsidR="00092543" w:rsidSect="00185F2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43"/>
    <w:rsid w:val="00092543"/>
    <w:rsid w:val="00303FB0"/>
    <w:rsid w:val="00A429FA"/>
    <w:rsid w:val="00CF3C7E"/>
    <w:rsid w:val="00DD6A24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92543"/>
    <w:pPr>
      <w:spacing w:line="360" w:lineRule="auto"/>
      <w:ind w:firstLine="700"/>
    </w:pPr>
  </w:style>
  <w:style w:type="character" w:customStyle="1" w:styleId="20">
    <w:name w:val="Основной текст с отступом 2 Знак"/>
    <w:basedOn w:val="a0"/>
    <w:link w:val="2"/>
    <w:semiHidden/>
    <w:rsid w:val="000925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92543"/>
    <w:pPr>
      <w:spacing w:line="360" w:lineRule="auto"/>
      <w:ind w:firstLine="700"/>
    </w:pPr>
  </w:style>
  <w:style w:type="character" w:customStyle="1" w:styleId="20">
    <w:name w:val="Основной текст с отступом 2 Знак"/>
    <w:basedOn w:val="a0"/>
    <w:link w:val="2"/>
    <w:semiHidden/>
    <w:rsid w:val="000925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2024-06-10T07:10:00Z</dcterms:created>
  <dcterms:modified xsi:type="dcterms:W3CDTF">2024-10-02T09:41:00Z</dcterms:modified>
</cp:coreProperties>
</file>