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1473" w:rsidRPr="00FC3572" w:rsidRDefault="00CE1473" w:rsidP="00CE1473">
      <w:pPr>
        <w:pStyle w:val="1"/>
        <w:spacing w:line="360" w:lineRule="auto"/>
        <w:ind w:firstLine="0"/>
      </w:pPr>
      <w:r w:rsidRPr="00FC3572">
        <w:t>РЕШЕНИЕ</w:t>
      </w: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3522"/>
        <w:gridCol w:w="3682"/>
        <w:gridCol w:w="2204"/>
      </w:tblGrid>
      <w:tr w:rsidR="00CE1473" w:rsidRPr="00FC3572" w:rsidTr="00514017">
        <w:trPr>
          <w:jc w:val="center"/>
        </w:trPr>
        <w:tc>
          <w:tcPr>
            <w:tcW w:w="3522" w:type="dxa"/>
          </w:tcPr>
          <w:p w:rsidR="00CE1473" w:rsidRPr="00FC3572" w:rsidRDefault="00CE1473" w:rsidP="00514017">
            <w:pPr>
              <w:spacing w:line="360" w:lineRule="auto"/>
              <w:jc w:val="both"/>
              <w:rPr>
                <w:sz w:val="28"/>
                <w:u w:val="single"/>
              </w:rPr>
            </w:pPr>
            <w:r w:rsidRPr="00FC3572">
              <w:rPr>
                <w:sz w:val="28"/>
                <w:u w:val="single"/>
              </w:rPr>
              <w:t>«02» июня 2023 г.</w:t>
            </w:r>
          </w:p>
        </w:tc>
        <w:tc>
          <w:tcPr>
            <w:tcW w:w="3682" w:type="dxa"/>
          </w:tcPr>
          <w:p w:rsidR="00CE1473" w:rsidRPr="00FC3572" w:rsidRDefault="00CE1473" w:rsidP="00514017">
            <w:pPr>
              <w:spacing w:line="360" w:lineRule="auto"/>
              <w:jc w:val="both"/>
              <w:rPr>
                <w:sz w:val="28"/>
              </w:rPr>
            </w:pPr>
          </w:p>
        </w:tc>
        <w:tc>
          <w:tcPr>
            <w:tcW w:w="2204" w:type="dxa"/>
          </w:tcPr>
          <w:p w:rsidR="00CE1473" w:rsidRPr="00FC3572" w:rsidRDefault="00CE1473" w:rsidP="00514017">
            <w:pPr>
              <w:spacing w:line="360" w:lineRule="auto"/>
              <w:jc w:val="both"/>
              <w:rPr>
                <w:sz w:val="28"/>
                <w:u w:val="single"/>
              </w:rPr>
            </w:pPr>
            <w:r w:rsidRPr="00FC3572">
              <w:rPr>
                <w:sz w:val="28"/>
              </w:rPr>
              <w:t xml:space="preserve">№ </w:t>
            </w:r>
            <w:r w:rsidRPr="00FC3572">
              <w:rPr>
                <w:noProof/>
                <w:sz w:val="28"/>
              </w:rPr>
              <w:t>40/144</w:t>
            </w:r>
          </w:p>
        </w:tc>
      </w:tr>
    </w:tbl>
    <w:p w:rsidR="00CE1473" w:rsidRPr="00FC3572" w:rsidRDefault="00CE1473" w:rsidP="00CE1473">
      <w:pPr>
        <w:pStyle w:val="2"/>
        <w:tabs>
          <w:tab w:val="left" w:pos="8789"/>
          <w:tab w:val="left" w:pos="9356"/>
        </w:tabs>
        <w:ind w:right="-2" w:firstLine="0"/>
        <w:jc w:val="center"/>
      </w:pPr>
    </w:p>
    <w:p w:rsidR="00CE1473" w:rsidRPr="00FC3572" w:rsidRDefault="00CE1473" w:rsidP="00CE1473">
      <w:pPr>
        <w:pStyle w:val="21"/>
        <w:jc w:val="center"/>
        <w:rPr>
          <w:b/>
          <w:szCs w:val="28"/>
        </w:rPr>
      </w:pPr>
      <w:r w:rsidRPr="00FC3572">
        <w:rPr>
          <w:b/>
          <w:szCs w:val="28"/>
        </w:rPr>
        <w:t xml:space="preserve">О формировании участковой избирательной комиссии </w:t>
      </w:r>
    </w:p>
    <w:p w:rsidR="00CE1473" w:rsidRPr="00FC3572" w:rsidRDefault="00CE1473" w:rsidP="00CE1473">
      <w:pPr>
        <w:pStyle w:val="21"/>
        <w:jc w:val="center"/>
        <w:rPr>
          <w:b/>
          <w:szCs w:val="28"/>
        </w:rPr>
      </w:pPr>
      <w:r w:rsidRPr="00FC3572">
        <w:rPr>
          <w:b/>
          <w:szCs w:val="28"/>
        </w:rPr>
        <w:t xml:space="preserve">избирательного участка № </w:t>
      </w:r>
      <w:r w:rsidRPr="00FC3572">
        <w:rPr>
          <w:b/>
          <w:noProof/>
          <w:szCs w:val="28"/>
        </w:rPr>
        <w:t>46-31</w:t>
      </w:r>
    </w:p>
    <w:p w:rsidR="00CE1473" w:rsidRPr="00FC3572" w:rsidRDefault="00CE1473" w:rsidP="00CE1473">
      <w:pPr>
        <w:pStyle w:val="21"/>
        <w:jc w:val="center"/>
        <w:rPr>
          <w:szCs w:val="28"/>
        </w:rPr>
      </w:pPr>
    </w:p>
    <w:p w:rsidR="00CE1473" w:rsidRPr="00FC3572" w:rsidRDefault="00CE1473" w:rsidP="00CE1473">
      <w:pPr>
        <w:pStyle w:val="21"/>
        <w:spacing w:line="360" w:lineRule="auto"/>
        <w:ind w:firstLine="709"/>
        <w:jc w:val="both"/>
        <w:rPr>
          <w:szCs w:val="28"/>
        </w:rPr>
      </w:pPr>
      <w:r w:rsidRPr="00FC3572">
        <w:rPr>
          <w:szCs w:val="28"/>
        </w:rPr>
        <w:t xml:space="preserve">Рассмотрев предложения по кандидатурам для назначения в состав участковой избирательной комиссии избирательного участка № </w:t>
      </w:r>
      <w:r w:rsidRPr="00FC3572">
        <w:rPr>
          <w:noProof/>
          <w:szCs w:val="28"/>
        </w:rPr>
        <w:t>46-31</w:t>
      </w:r>
      <w:r w:rsidRPr="00FC3572">
        <w:rPr>
          <w:szCs w:val="28"/>
        </w:rPr>
        <w:t xml:space="preserve">, в соответствии со статьями 22 и 27 </w:t>
      </w:r>
      <w:r w:rsidRPr="00FC3572">
        <w:t>от 12 июня 2002 г. № 67-ФЗ</w:t>
      </w:r>
      <w:r w:rsidRPr="00FC3572">
        <w:rPr>
          <w:szCs w:val="28"/>
        </w:rPr>
        <w:t xml:space="preserve"> Федерального закона «Об основных гарантиях избирательных прав и права на участие в референдуме граждан Российской Федерации», статьями 6 и 10 Закона Краснодарского края </w:t>
      </w:r>
      <w:r w:rsidRPr="00FC3572">
        <w:t xml:space="preserve">от 8 апреля 2003 г. № 571-КЗ </w:t>
      </w:r>
      <w:r w:rsidRPr="00FC3572">
        <w:rPr>
          <w:szCs w:val="28"/>
        </w:rPr>
        <w:t>«О системе избирательных комиссий, комиссий референдума в Краснодарском крае», Методическими рекомендациями о порядке формирования территориальных избирательных комиссий, избирательных комиссий муниципальных образований, окружных и участковых избирательных комиссий, утвержденными постановлением Центральной избирательной комиссии Российской Федерации от 17 февраля 2010 г. № 192/1337-5, территориальная избирательная комиссия Центральная г. Сочи РЕШИЛА:</w:t>
      </w:r>
    </w:p>
    <w:p w:rsidR="00CE1473" w:rsidRPr="00FC3572" w:rsidRDefault="00CE1473" w:rsidP="00CE1473">
      <w:pPr>
        <w:pStyle w:val="a3"/>
        <w:spacing w:line="360" w:lineRule="auto"/>
      </w:pPr>
      <w:r w:rsidRPr="00FC3572">
        <w:t xml:space="preserve">1. Сформировать участковую избирательную комиссию избирательного участка № </w:t>
      </w:r>
      <w:r w:rsidRPr="00FC3572">
        <w:rPr>
          <w:noProof/>
        </w:rPr>
        <w:t>46-31</w:t>
      </w:r>
      <w:r w:rsidRPr="00FC3572">
        <w:t xml:space="preserve"> в количестве </w:t>
      </w:r>
      <w:r w:rsidRPr="00FC3572">
        <w:rPr>
          <w:noProof/>
        </w:rPr>
        <w:t>16</w:t>
      </w:r>
      <w:r w:rsidRPr="00FC3572">
        <w:t xml:space="preserve"> членов с правом решающего голоса, назначив в ее состав:</w:t>
      </w:r>
    </w:p>
    <w:p w:rsidR="00CE1473" w:rsidRPr="00FC3572" w:rsidRDefault="00CE1473" w:rsidP="00CE1473">
      <w:pPr>
        <w:pStyle w:val="a3"/>
        <w:spacing w:line="360" w:lineRule="auto"/>
      </w:pPr>
      <w:bookmarkStart w:id="0" w:name="_GoBack"/>
      <w:bookmarkEnd w:id="0"/>
      <w:r w:rsidRPr="00FC3572">
        <w:t xml:space="preserve">Сведения о членах участковой избирательной комиссии избирательного участка № </w:t>
      </w:r>
      <w:r w:rsidRPr="00FC3572">
        <w:rPr>
          <w:noProof/>
        </w:rPr>
        <w:t>46-31</w:t>
      </w:r>
      <w:r w:rsidRPr="00FC3572">
        <w:t xml:space="preserve"> прилагаются.</w:t>
      </w:r>
    </w:p>
    <w:p w:rsidR="00CE1473" w:rsidRPr="00FC3572" w:rsidRDefault="00CE1473" w:rsidP="00CE1473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FC3572">
        <w:rPr>
          <w:sz w:val="28"/>
          <w:szCs w:val="28"/>
        </w:rPr>
        <w:t xml:space="preserve">2. Направить настоящее решение в избирательную комиссию Краснодарского края, участковую избирательную комиссию избирательного участка № </w:t>
      </w:r>
      <w:r w:rsidRPr="00FC3572">
        <w:rPr>
          <w:noProof/>
          <w:sz w:val="28"/>
          <w:szCs w:val="28"/>
        </w:rPr>
        <w:t>46-31</w:t>
      </w:r>
      <w:r w:rsidRPr="00FC3572">
        <w:rPr>
          <w:sz w:val="28"/>
          <w:szCs w:val="28"/>
        </w:rPr>
        <w:t>.</w:t>
      </w:r>
    </w:p>
    <w:p w:rsidR="00CE1473" w:rsidRPr="00FC3572" w:rsidRDefault="00CE1473" w:rsidP="00CE1473">
      <w:pPr>
        <w:spacing w:line="360" w:lineRule="auto"/>
        <w:ind w:firstLine="686"/>
        <w:jc w:val="both"/>
        <w:rPr>
          <w:sz w:val="28"/>
          <w:szCs w:val="28"/>
        </w:rPr>
      </w:pPr>
      <w:r w:rsidRPr="00FC3572">
        <w:rPr>
          <w:sz w:val="28"/>
          <w:szCs w:val="28"/>
        </w:rPr>
        <w:t>3. Разместить настоящее решение на официальном сайте территориальной избирательной комиссии Центральная г. Сочи в информационно-телекоммуникационной в сети Интернет (без приложения).</w:t>
      </w:r>
    </w:p>
    <w:p w:rsidR="00CE1473" w:rsidRPr="00FC3572" w:rsidRDefault="00CE1473" w:rsidP="00CE1473">
      <w:pPr>
        <w:spacing w:line="360" w:lineRule="auto"/>
        <w:ind w:firstLine="686"/>
        <w:jc w:val="both"/>
        <w:rPr>
          <w:sz w:val="28"/>
          <w:szCs w:val="28"/>
        </w:rPr>
      </w:pPr>
      <w:r w:rsidRPr="00FC3572">
        <w:rPr>
          <w:sz w:val="28"/>
          <w:szCs w:val="28"/>
        </w:rPr>
        <w:lastRenderedPageBreak/>
        <w:t xml:space="preserve">4. Возложить контроль за выполнением пунктов 2 и 3 настоящего решения на секретаря территориальной избирательной комиссии Центральная г. Сочи </w:t>
      </w:r>
      <w:proofErr w:type="spellStart"/>
      <w:r w:rsidRPr="00FC3572">
        <w:rPr>
          <w:sz w:val="28"/>
          <w:szCs w:val="28"/>
        </w:rPr>
        <w:t>Самутину</w:t>
      </w:r>
      <w:proofErr w:type="spellEnd"/>
      <w:r w:rsidRPr="00FC3572">
        <w:rPr>
          <w:sz w:val="28"/>
          <w:szCs w:val="28"/>
        </w:rPr>
        <w:t xml:space="preserve"> Е.В.</w:t>
      </w:r>
    </w:p>
    <w:p w:rsidR="00CE1473" w:rsidRPr="00FC3572" w:rsidRDefault="00CE1473" w:rsidP="00CE1473">
      <w:pPr>
        <w:spacing w:line="360" w:lineRule="auto"/>
        <w:ind w:firstLine="709"/>
        <w:rPr>
          <w:sz w:val="28"/>
          <w:szCs w:val="28"/>
        </w:rPr>
      </w:pPr>
    </w:p>
    <w:p w:rsidR="00CE1473" w:rsidRPr="00FC3572" w:rsidRDefault="00CE1473" w:rsidP="00CE1473"/>
    <w:tbl>
      <w:tblPr>
        <w:tblW w:w="0" w:type="auto"/>
        <w:tblInd w:w="250" w:type="dxa"/>
        <w:tblLook w:val="04A0" w:firstRow="1" w:lastRow="0" w:firstColumn="1" w:lastColumn="0" w:noHBand="0" w:noVBand="1"/>
      </w:tblPr>
      <w:tblGrid>
        <w:gridCol w:w="2939"/>
        <w:gridCol w:w="3190"/>
        <w:gridCol w:w="2976"/>
      </w:tblGrid>
      <w:tr w:rsidR="00CE1473" w:rsidRPr="00FC3572" w:rsidTr="00514017">
        <w:tc>
          <w:tcPr>
            <w:tcW w:w="2940" w:type="dxa"/>
          </w:tcPr>
          <w:p w:rsidR="00CE1473" w:rsidRPr="00FC3572" w:rsidRDefault="00CE1473" w:rsidP="0051401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C3572">
              <w:rPr>
                <w:sz w:val="28"/>
                <w:szCs w:val="28"/>
              </w:rPr>
              <w:t>Председатель</w:t>
            </w:r>
          </w:p>
          <w:p w:rsidR="00CE1473" w:rsidRPr="00FC3572" w:rsidRDefault="00CE1473" w:rsidP="0051401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C3572">
              <w:rPr>
                <w:sz w:val="28"/>
                <w:szCs w:val="28"/>
              </w:rPr>
              <w:t>комиссии</w:t>
            </w:r>
          </w:p>
        </w:tc>
        <w:tc>
          <w:tcPr>
            <w:tcW w:w="3190" w:type="dxa"/>
          </w:tcPr>
          <w:p w:rsidR="00CE1473" w:rsidRPr="00FC3572" w:rsidRDefault="00CE1473" w:rsidP="0051401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Cs w:val="28"/>
              </w:rPr>
            </w:pPr>
          </w:p>
          <w:p w:rsidR="00CE1473" w:rsidRPr="00FC3572" w:rsidRDefault="00CE1473" w:rsidP="0051401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Cs w:val="28"/>
              </w:rPr>
            </w:pPr>
            <w:r w:rsidRPr="00FC3572">
              <w:rPr>
                <w:szCs w:val="28"/>
              </w:rPr>
              <w:t>____________________</w:t>
            </w:r>
          </w:p>
          <w:p w:rsidR="00CE1473" w:rsidRPr="00FC3572" w:rsidRDefault="00CE1473" w:rsidP="00514017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</w:rPr>
            </w:pPr>
            <w:r w:rsidRPr="00FC3572">
              <w:rPr>
                <w:sz w:val="20"/>
              </w:rPr>
              <w:t>подпись</w:t>
            </w:r>
          </w:p>
        </w:tc>
        <w:tc>
          <w:tcPr>
            <w:tcW w:w="2977" w:type="dxa"/>
          </w:tcPr>
          <w:p w:rsidR="00CE1473" w:rsidRPr="00FC3572" w:rsidRDefault="00CE1473" w:rsidP="0051401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Cs w:val="28"/>
              </w:rPr>
            </w:pPr>
          </w:p>
          <w:p w:rsidR="00CE1473" w:rsidRPr="00FC3572" w:rsidRDefault="00CE1473" w:rsidP="0051401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Cs w:val="28"/>
                <w:u w:val="single"/>
              </w:rPr>
            </w:pPr>
            <w:r w:rsidRPr="00FC3572">
              <w:rPr>
                <w:szCs w:val="28"/>
                <w:u w:val="single"/>
              </w:rPr>
              <w:t>Е.А. Ларина</w:t>
            </w:r>
          </w:p>
          <w:p w:rsidR="00CE1473" w:rsidRPr="00FC3572" w:rsidRDefault="00CE1473" w:rsidP="00514017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</w:rPr>
            </w:pPr>
            <w:r w:rsidRPr="00FC3572">
              <w:rPr>
                <w:sz w:val="20"/>
              </w:rPr>
              <w:t>расшифровка подписи</w:t>
            </w:r>
          </w:p>
          <w:p w:rsidR="00CE1473" w:rsidRPr="00FC3572" w:rsidRDefault="00CE1473" w:rsidP="00514017">
            <w:pPr>
              <w:tabs>
                <w:tab w:val="center" w:pos="4677"/>
                <w:tab w:val="right" w:pos="9355"/>
              </w:tabs>
              <w:jc w:val="center"/>
              <w:rPr>
                <w:szCs w:val="28"/>
              </w:rPr>
            </w:pPr>
          </w:p>
        </w:tc>
      </w:tr>
      <w:tr w:rsidR="00CE1473" w:rsidRPr="00FC3572" w:rsidTr="00514017">
        <w:tc>
          <w:tcPr>
            <w:tcW w:w="2940" w:type="dxa"/>
          </w:tcPr>
          <w:p w:rsidR="00CE1473" w:rsidRPr="00FC3572" w:rsidRDefault="00CE1473" w:rsidP="0051401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C3572">
              <w:rPr>
                <w:sz w:val="28"/>
                <w:szCs w:val="28"/>
              </w:rPr>
              <w:t>Секретарь</w:t>
            </w:r>
          </w:p>
          <w:p w:rsidR="00CE1473" w:rsidRPr="00FC3572" w:rsidRDefault="00CE1473" w:rsidP="0051401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C3572">
              <w:rPr>
                <w:sz w:val="28"/>
                <w:szCs w:val="28"/>
              </w:rPr>
              <w:t xml:space="preserve">комиссии </w:t>
            </w:r>
          </w:p>
        </w:tc>
        <w:tc>
          <w:tcPr>
            <w:tcW w:w="3190" w:type="dxa"/>
          </w:tcPr>
          <w:p w:rsidR="00CE1473" w:rsidRPr="00FC3572" w:rsidRDefault="00CE1473" w:rsidP="0051401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Cs w:val="28"/>
              </w:rPr>
            </w:pPr>
          </w:p>
          <w:p w:rsidR="00CE1473" w:rsidRPr="00FC3572" w:rsidRDefault="00CE1473" w:rsidP="0051401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Cs w:val="28"/>
              </w:rPr>
            </w:pPr>
            <w:r w:rsidRPr="00FC3572">
              <w:rPr>
                <w:szCs w:val="28"/>
              </w:rPr>
              <w:t>____________________</w:t>
            </w:r>
          </w:p>
          <w:p w:rsidR="00CE1473" w:rsidRPr="00FC3572" w:rsidRDefault="00CE1473" w:rsidP="00514017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</w:rPr>
            </w:pPr>
            <w:r w:rsidRPr="00FC3572">
              <w:rPr>
                <w:sz w:val="20"/>
              </w:rPr>
              <w:t>подпись</w:t>
            </w:r>
          </w:p>
        </w:tc>
        <w:tc>
          <w:tcPr>
            <w:tcW w:w="2977" w:type="dxa"/>
          </w:tcPr>
          <w:p w:rsidR="00CE1473" w:rsidRPr="00FC3572" w:rsidRDefault="00CE1473" w:rsidP="0051401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Cs w:val="28"/>
              </w:rPr>
            </w:pPr>
          </w:p>
          <w:p w:rsidR="00CE1473" w:rsidRPr="00FC3572" w:rsidRDefault="00CE1473" w:rsidP="0051401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Cs w:val="28"/>
                <w:u w:val="single"/>
              </w:rPr>
            </w:pPr>
            <w:r w:rsidRPr="00FC3572">
              <w:rPr>
                <w:szCs w:val="28"/>
                <w:u w:val="single"/>
              </w:rPr>
              <w:t xml:space="preserve">Е.В. </w:t>
            </w:r>
            <w:proofErr w:type="spellStart"/>
            <w:r w:rsidRPr="00FC3572">
              <w:rPr>
                <w:szCs w:val="28"/>
                <w:u w:val="single"/>
              </w:rPr>
              <w:t>Самутина</w:t>
            </w:r>
            <w:proofErr w:type="spellEnd"/>
          </w:p>
          <w:p w:rsidR="00CE1473" w:rsidRPr="00FC3572" w:rsidRDefault="00CE1473" w:rsidP="00514017">
            <w:pPr>
              <w:tabs>
                <w:tab w:val="center" w:pos="4677"/>
                <w:tab w:val="right" w:pos="9355"/>
              </w:tabs>
              <w:jc w:val="center"/>
              <w:rPr>
                <w:szCs w:val="28"/>
              </w:rPr>
            </w:pPr>
            <w:r w:rsidRPr="00FC3572">
              <w:rPr>
                <w:sz w:val="20"/>
              </w:rPr>
              <w:t>расшифровка подписи</w:t>
            </w:r>
          </w:p>
        </w:tc>
      </w:tr>
    </w:tbl>
    <w:p w:rsidR="00890976" w:rsidRDefault="00890976"/>
    <w:sectPr w:rsidR="008909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473"/>
    <w:rsid w:val="00890976"/>
    <w:rsid w:val="00C61C3E"/>
    <w:rsid w:val="00CE1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E5FF86-9952-467F-8A84-3B346A5FB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14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E1473"/>
    <w:pPr>
      <w:keepNext/>
      <w:ind w:firstLine="720"/>
      <w:jc w:val="center"/>
      <w:outlineLvl w:val="0"/>
    </w:pPr>
    <w:rPr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E1473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3">
    <w:name w:val="Body Text Indent"/>
    <w:basedOn w:val="a"/>
    <w:link w:val="a4"/>
    <w:rsid w:val="00CE1473"/>
    <w:pPr>
      <w:ind w:firstLine="720"/>
      <w:jc w:val="both"/>
    </w:pPr>
    <w:rPr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rsid w:val="00CE147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Indent 2"/>
    <w:basedOn w:val="a"/>
    <w:link w:val="20"/>
    <w:semiHidden/>
    <w:rsid w:val="00CE1473"/>
    <w:pPr>
      <w:ind w:right="4251" w:firstLine="720"/>
      <w:jc w:val="both"/>
    </w:pPr>
    <w:rPr>
      <w:sz w:val="28"/>
      <w:szCs w:val="20"/>
    </w:rPr>
  </w:style>
  <w:style w:type="character" w:customStyle="1" w:styleId="20">
    <w:name w:val="Основной текст с отступом 2 Знак"/>
    <w:basedOn w:val="a0"/>
    <w:link w:val="2"/>
    <w:semiHidden/>
    <w:rsid w:val="00CE147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semiHidden/>
    <w:rsid w:val="00CE1473"/>
    <w:pPr>
      <w:ind w:right="-2"/>
    </w:pPr>
    <w:rPr>
      <w:sz w:val="28"/>
      <w:szCs w:val="20"/>
    </w:rPr>
  </w:style>
  <w:style w:type="character" w:customStyle="1" w:styleId="22">
    <w:name w:val="Основной текст 2 Знак"/>
    <w:basedOn w:val="a0"/>
    <w:link w:val="21"/>
    <w:semiHidden/>
    <w:rsid w:val="00CE1473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279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TIK</dc:creator>
  <cp:keywords/>
  <dc:description/>
  <cp:lastModifiedBy>TIK</cp:lastModifiedBy>
  <cp:revision>2</cp:revision>
  <dcterms:created xsi:type="dcterms:W3CDTF">2023-06-08T07:09:00Z</dcterms:created>
  <dcterms:modified xsi:type="dcterms:W3CDTF">2023-06-08T08:04:00Z</dcterms:modified>
</cp:coreProperties>
</file>