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AE" w:rsidRPr="00681210" w:rsidRDefault="00B06C5A" w:rsidP="00681210">
      <w:pPr>
        <w:keepNext/>
        <w:widowControl w:val="0"/>
        <w:suppressAutoHyphens/>
        <w:spacing w:after="0" w:line="240" w:lineRule="auto"/>
        <w:ind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</w:pPr>
      <w:r w:rsidRPr="00681210"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  <w:t>РЕШЕНИЕ</w:t>
      </w:r>
    </w:p>
    <w:p w:rsidR="00FE6AAE" w:rsidRPr="00681210" w:rsidRDefault="00B06C5A" w:rsidP="00681210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7"/>
          <w:szCs w:val="27"/>
          <w:lang w:eastAsia="ar-SA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2"/>
        <w:gridCol w:w="4345"/>
      </w:tblGrid>
      <w:tr w:rsidR="0045223E" w:rsidRPr="0045223E" w:rsidTr="004755D5">
        <w:tblPrEx>
          <w:tblCellMar>
            <w:top w:w="0" w:type="dxa"/>
            <w:bottom w:w="0" w:type="dxa"/>
          </w:tblCellMar>
        </w:tblPrEx>
        <w:tc>
          <w:tcPr>
            <w:tcW w:w="4969" w:type="dxa"/>
            <w:hideMark/>
          </w:tcPr>
          <w:p w:rsidR="00FE6AAE" w:rsidRPr="0045223E" w:rsidRDefault="00B06C5A" w:rsidP="0045223E">
            <w:pPr>
              <w:keepNext/>
              <w:widowControl w:val="0"/>
              <w:suppressAutoHyphens/>
              <w:spacing w:after="0" w:line="24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7"/>
                <w:szCs w:val="27"/>
              </w:rPr>
            </w:pPr>
            <w:r w:rsidRPr="0045223E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«</w:t>
            </w:r>
            <w:r w:rsidRPr="0045223E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1</w:t>
            </w:r>
            <w:r w:rsidRPr="0045223E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3</w:t>
            </w:r>
            <w:r w:rsidRPr="0045223E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» </w:t>
            </w:r>
            <w:r w:rsidRPr="0045223E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февраля</w:t>
            </w:r>
            <w:r w:rsidRPr="0045223E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201</w:t>
            </w:r>
            <w:r w:rsidRPr="0045223E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8</w:t>
            </w:r>
            <w:r w:rsidRPr="0045223E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FE6AAE" w:rsidRPr="0045223E" w:rsidRDefault="00B06C5A" w:rsidP="009D5F07">
            <w:pPr>
              <w:keepNext/>
              <w:widowControl w:val="0"/>
              <w:suppressAutoHyphens/>
              <w:spacing w:after="0" w:line="24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7"/>
                <w:szCs w:val="27"/>
              </w:rPr>
            </w:pPr>
            <w:r w:rsidRPr="0045223E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                          № </w:t>
            </w:r>
            <w:r w:rsidRPr="0045223E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3</w:t>
            </w:r>
            <w:r w:rsidRPr="0045223E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7</w:t>
            </w:r>
            <w:r w:rsidRPr="0045223E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/</w:t>
            </w:r>
            <w:r w:rsidRPr="0045223E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43</w:t>
            </w:r>
            <w:r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5</w:t>
            </w:r>
          </w:p>
        </w:tc>
      </w:tr>
    </w:tbl>
    <w:p w:rsidR="00FE6AAE" w:rsidRPr="00681210" w:rsidRDefault="00B06C5A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752CF" w:rsidRPr="00681210" w:rsidRDefault="00B06C5A" w:rsidP="0068121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81210">
        <w:rPr>
          <w:rFonts w:ascii="Times New Roman" w:eastAsia="Times New Roman" w:hAnsi="Times New Roman" w:cs="Times New Roman"/>
          <w:b/>
          <w:sz w:val="27"/>
          <w:szCs w:val="27"/>
        </w:rPr>
        <w:t xml:space="preserve">О назначении члена участковой избирательной комиссии избирательного участка № </w:t>
      </w:r>
      <w:r w:rsidRPr="00681210">
        <w:rPr>
          <w:rFonts w:ascii="Times New Roman" w:eastAsia="Times New Roman" w:hAnsi="Times New Roman" w:cs="Times New Roman"/>
          <w:b/>
          <w:sz w:val="27"/>
          <w:szCs w:val="27"/>
        </w:rPr>
        <w:t>46-</w:t>
      </w:r>
      <w:r w:rsidRPr="00681210">
        <w:rPr>
          <w:rFonts w:ascii="Times New Roman" w:eastAsia="Times New Roman" w:hAnsi="Times New Roman" w:cs="Times New Roman"/>
          <w:b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7</w:t>
      </w:r>
      <w:r w:rsidRPr="00681210">
        <w:rPr>
          <w:rFonts w:ascii="Times New Roman" w:eastAsia="Times New Roman" w:hAnsi="Times New Roman" w:cs="Times New Roman"/>
          <w:b/>
          <w:sz w:val="27"/>
          <w:szCs w:val="27"/>
        </w:rPr>
        <w:t>с правом решающего голоса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7"/>
          <w:szCs w:val="27"/>
        </w:rPr>
        <w:t>Денисенко Светланы Николаевны</w:t>
      </w:r>
    </w:p>
    <w:p w:rsidR="0013676B" w:rsidRPr="00681210" w:rsidRDefault="00B06C5A" w:rsidP="00681210">
      <w:pPr>
        <w:spacing w:after="0"/>
        <w:jc w:val="center"/>
        <w:rPr>
          <w:b/>
          <w:sz w:val="27"/>
          <w:szCs w:val="27"/>
        </w:rPr>
      </w:pPr>
    </w:p>
    <w:p w:rsidR="008809ED" w:rsidRPr="00681210" w:rsidRDefault="00B06C5A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Решением территориальной избирательной комиссии Центральная города Сочи от 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28дека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бря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2017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года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№ 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3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2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/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3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69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досрочно прекращены полномочия члена участковой избирательной комиссии избирательного участка № </w:t>
      </w:r>
      <w:r w:rsidRPr="00DD7035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46-27 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с правом решающего голоса </w:t>
      </w:r>
      <w:r w:rsidRPr="00DD7035">
        <w:rPr>
          <w:rFonts w:ascii="Times New Roman" w:eastAsia="Arial" w:hAnsi="Times New Roman" w:cs="Times New Roman"/>
          <w:sz w:val="27"/>
          <w:szCs w:val="27"/>
          <w:lang w:eastAsia="ar-SA"/>
        </w:rPr>
        <w:t>Дорошенко Ларисы Анатоль</w:t>
      </w:r>
      <w:r w:rsidRPr="00DD7035">
        <w:rPr>
          <w:rFonts w:ascii="Times New Roman" w:eastAsia="Arial" w:hAnsi="Times New Roman" w:cs="Times New Roman"/>
          <w:sz w:val="27"/>
          <w:szCs w:val="27"/>
          <w:lang w:eastAsia="ar-SA"/>
        </w:rPr>
        <w:t>евны, назначенной в состав участковой избирательной комиссии от Сочинского местного отделения Краснодарского регионального отделения Всероссийской политической партии "ЕДИНАЯ РОССИЯ"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8809ED" w:rsidRPr="00681210" w:rsidRDefault="00B06C5A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В резерв состава участковой избирательной комиссии избирательного участк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а №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46-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2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>7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от </w:t>
      </w:r>
      <w:r>
        <w:rPr>
          <w:rFonts w:ascii="Times New Roman" w:eastAsia="Arial" w:hAnsi="Times New Roman"/>
          <w:sz w:val="27"/>
          <w:szCs w:val="27"/>
          <w:lang w:eastAsia="ar-SA"/>
        </w:rPr>
        <w:t xml:space="preserve">собрания избирателей по месту работы постановлением избирательной комиссии Краснодарского края от 02 февраля 2018 года № 47/551-6 «О зачислении в резерв составов участковых комиссий на территории Краснодарского края», зачислена Денисенко </w:t>
      </w:r>
      <w:r>
        <w:rPr>
          <w:rFonts w:ascii="Times New Roman" w:eastAsia="Arial" w:hAnsi="Times New Roman"/>
          <w:sz w:val="27"/>
          <w:szCs w:val="27"/>
          <w:lang w:eastAsia="ar-SA"/>
        </w:rPr>
        <w:t>Светлана Николаевна.</w:t>
      </w:r>
    </w:p>
    <w:p w:rsidR="008809ED" w:rsidRPr="00681210" w:rsidRDefault="00B06C5A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тавов участковых комиссий и назначения нового члена участковой избирательной комиссии из резерва составов участковых комиссий» от 5 декабря 2012 года</w:t>
      </w:r>
      <w:r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№ 152/1137-6, территориальная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избирательная комиссия Центральная города Сочи РЕШИЛА:</w:t>
      </w:r>
    </w:p>
    <w:p w:rsidR="008809ED" w:rsidRPr="00B06C5A" w:rsidRDefault="00B06C5A" w:rsidP="00B06C5A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B06C5A">
        <w:rPr>
          <w:rFonts w:ascii="Times New Roman" w:eastAsia="Arial" w:hAnsi="Times New Roman" w:cs="Times New Roman"/>
          <w:sz w:val="27"/>
          <w:szCs w:val="27"/>
          <w:lang w:eastAsia="ar-SA"/>
        </w:rPr>
        <w:t>Назначить членом учас</w:t>
      </w:r>
      <w:r w:rsidRPr="00B06C5A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тковой избирательной комиссии избирательного участка № </w:t>
      </w:r>
      <w:r w:rsidRPr="00B06C5A">
        <w:rPr>
          <w:rFonts w:ascii="Times New Roman" w:eastAsia="Arial" w:hAnsi="Times New Roman" w:cs="Times New Roman"/>
          <w:sz w:val="27"/>
          <w:szCs w:val="27"/>
          <w:lang w:eastAsia="ar-SA"/>
        </w:rPr>
        <w:t>46-</w:t>
      </w:r>
      <w:r w:rsidRPr="00B06C5A">
        <w:rPr>
          <w:rFonts w:ascii="Times New Roman" w:eastAsia="Arial" w:hAnsi="Times New Roman" w:cs="Times New Roman"/>
          <w:sz w:val="27"/>
          <w:szCs w:val="27"/>
          <w:lang w:eastAsia="ar-SA"/>
        </w:rPr>
        <w:t>2</w:t>
      </w:r>
      <w:r w:rsidRPr="00B06C5A">
        <w:rPr>
          <w:rFonts w:ascii="Times New Roman" w:eastAsia="Arial" w:hAnsi="Times New Roman" w:cs="Times New Roman"/>
          <w:sz w:val="27"/>
          <w:szCs w:val="27"/>
          <w:lang w:eastAsia="ar-SA"/>
        </w:rPr>
        <w:t>7</w:t>
      </w:r>
      <w:r w:rsidRPr="00B06C5A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с правом решающего </w:t>
      </w:r>
      <w:r w:rsidRPr="00B06C5A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голоса: </w:t>
      </w:r>
      <w:r w:rsidRPr="00B06C5A">
        <w:rPr>
          <w:rFonts w:ascii="Times New Roman" w:eastAsia="Arial" w:hAnsi="Times New Roman" w:cs="Times New Roman"/>
          <w:sz w:val="27"/>
          <w:szCs w:val="27"/>
          <w:lang w:eastAsia="ar-SA"/>
        </w:rPr>
        <w:t>С</w:t>
      </w:r>
      <w:r w:rsidRPr="00B06C5A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  <w:r w:rsidRPr="00B06C5A">
        <w:rPr>
          <w:rFonts w:ascii="Times New Roman" w:eastAsia="Arial" w:hAnsi="Times New Roman" w:cs="Times New Roman"/>
          <w:sz w:val="27"/>
          <w:szCs w:val="27"/>
          <w:lang w:eastAsia="ar-SA"/>
        </w:rPr>
        <w:t>В</w:t>
      </w:r>
      <w:r w:rsidRPr="00B06C5A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. </w:t>
      </w:r>
      <w:r w:rsidRPr="00B06C5A">
        <w:rPr>
          <w:rFonts w:ascii="Times New Roman" w:eastAsia="Arial" w:hAnsi="Times New Roman" w:cs="Times New Roman"/>
          <w:sz w:val="27"/>
          <w:szCs w:val="27"/>
          <w:lang w:eastAsia="ar-SA"/>
        </w:rPr>
        <w:t>Денисенко</w:t>
      </w:r>
      <w:r w:rsidRPr="00B06C5A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–от </w:t>
      </w:r>
      <w:r w:rsidRPr="00B06C5A">
        <w:rPr>
          <w:rFonts w:ascii="Times New Roman" w:eastAsia="Arial" w:hAnsi="Times New Roman" w:cs="Times New Roman"/>
          <w:sz w:val="27"/>
          <w:szCs w:val="27"/>
          <w:lang w:eastAsia="ar-SA"/>
        </w:rPr>
        <w:t>собрания избирателей по месту работы.</w:t>
      </w:r>
      <w:r w:rsidRPr="00B06C5A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8809ED" w:rsidRPr="00B06C5A" w:rsidRDefault="00B06C5A" w:rsidP="00B06C5A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B06C5A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2. Направить настоящее решение в участковую избирательную </w:t>
      </w:r>
      <w:r w:rsidRPr="00B06C5A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комиссию избирательного участка № </w:t>
      </w:r>
      <w:r w:rsidRPr="00B06C5A">
        <w:rPr>
          <w:rFonts w:ascii="Times New Roman" w:eastAsia="Arial" w:hAnsi="Times New Roman" w:cs="Times New Roman"/>
          <w:sz w:val="27"/>
          <w:szCs w:val="27"/>
          <w:lang w:eastAsia="ar-SA"/>
        </w:rPr>
        <w:t>46-</w:t>
      </w:r>
      <w:r w:rsidRPr="00B06C5A">
        <w:rPr>
          <w:rFonts w:ascii="Times New Roman" w:eastAsia="Arial" w:hAnsi="Times New Roman" w:cs="Times New Roman"/>
          <w:sz w:val="27"/>
          <w:szCs w:val="27"/>
          <w:lang w:eastAsia="ar-SA"/>
        </w:rPr>
        <w:t>2</w:t>
      </w:r>
      <w:r w:rsidRPr="00B06C5A">
        <w:rPr>
          <w:rFonts w:ascii="Times New Roman" w:eastAsia="Arial" w:hAnsi="Times New Roman" w:cs="Times New Roman"/>
          <w:sz w:val="27"/>
          <w:szCs w:val="27"/>
          <w:lang w:eastAsia="ar-SA"/>
        </w:rPr>
        <w:t>7</w:t>
      </w:r>
      <w:r w:rsidRPr="00B06C5A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097572" w:rsidRPr="00681210" w:rsidRDefault="00B06C5A" w:rsidP="00B06C5A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3. Контроль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за выполнением п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ункта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2 настоящего решения возложить на секретаря территориальной избирательной комиссии Центральная города Сочи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Г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В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 Козо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брод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FE6AAE" w:rsidRPr="00681210" w:rsidRDefault="00B06C5A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9995" w:type="dxa"/>
        <w:tblInd w:w="1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8D271B" w:rsidRPr="008D271B" w:rsidTr="00B60A5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8D271B" w:rsidRPr="00B06C5A" w:rsidRDefault="00B06C5A" w:rsidP="00B06C5A">
            <w:pPr>
              <w:tabs>
                <w:tab w:val="left" w:pos="714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C5A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:rsidR="008D271B" w:rsidRPr="008D271B" w:rsidRDefault="00B06C5A" w:rsidP="00B06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B06C5A" w:rsidP="00B06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8D271B" w:rsidRPr="008D271B" w:rsidRDefault="00B06C5A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B06C5A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В.В. Белоус</w:t>
            </w:r>
          </w:p>
        </w:tc>
      </w:tr>
      <w:tr w:rsidR="008D271B" w:rsidRPr="008D271B" w:rsidTr="00B60A5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8D271B" w:rsidRPr="008D271B" w:rsidRDefault="00B06C5A" w:rsidP="008D271B">
            <w:pPr>
              <w:tabs>
                <w:tab w:val="left" w:pos="71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28" w:type="dxa"/>
          </w:tcPr>
          <w:p w:rsidR="008D271B" w:rsidRPr="008D271B" w:rsidRDefault="00B06C5A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8D271B" w:rsidRPr="008D271B" w:rsidRDefault="00B06C5A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71B" w:rsidRPr="008D271B" w:rsidTr="00B60A5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8D271B" w:rsidRPr="008D271B" w:rsidRDefault="00B06C5A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</w:p>
          <w:p w:rsidR="008D271B" w:rsidRPr="008D271B" w:rsidRDefault="00B06C5A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B06C5A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8D271B" w:rsidRPr="008D271B" w:rsidRDefault="00B06C5A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B06C5A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Г.В. Козоброд</w:t>
            </w:r>
          </w:p>
        </w:tc>
      </w:tr>
    </w:tbl>
    <w:p w:rsidR="00634878" w:rsidRPr="00681210" w:rsidRDefault="00B06C5A" w:rsidP="0068121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sectPr w:rsidR="00634878" w:rsidRPr="00681210" w:rsidSect="0068121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1002"/>
    <w:multiLevelType w:val="multilevel"/>
    <w:tmpl w:val="C3701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5A"/>
    <w:rsid w:val="00B0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Гусакова</dc:creator>
  <cp:lastModifiedBy>Галина Гусакова</cp:lastModifiedBy>
  <cp:revision>2</cp:revision>
  <dcterms:created xsi:type="dcterms:W3CDTF">2018-02-18T22:26:00Z</dcterms:created>
  <dcterms:modified xsi:type="dcterms:W3CDTF">2018-02-18T22:28:00Z</dcterms:modified>
</cp:coreProperties>
</file>