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F8" w:rsidRPr="00DF75F4" w:rsidRDefault="004304F8" w:rsidP="004304F8">
      <w:pPr>
        <w:jc w:val="both"/>
        <w:rPr>
          <w:sz w:val="24"/>
        </w:rPr>
      </w:pPr>
      <w:r>
        <w:rPr>
          <w:sz w:val="24"/>
        </w:rPr>
        <w:t xml:space="preserve">                                         </w:t>
      </w:r>
    </w:p>
    <w:p w:rsidR="004304F8" w:rsidRPr="00BC39BB" w:rsidRDefault="004304F8" w:rsidP="004304F8">
      <w:pPr>
        <w:rPr>
          <w:b/>
          <w:sz w:val="24"/>
        </w:rPr>
      </w:pPr>
      <w:bookmarkStart w:id="0" w:name="_GoBack"/>
      <w:bookmarkEnd w:id="0"/>
    </w:p>
    <w:p w:rsidR="004304F8" w:rsidRPr="00BC39BB" w:rsidRDefault="004304F8" w:rsidP="004304F8">
      <w:pPr>
        <w:jc w:val="both"/>
        <w:rPr>
          <w:bCs/>
          <w:sz w:val="20"/>
        </w:rPr>
      </w:pPr>
    </w:p>
    <w:p w:rsidR="004304F8" w:rsidRPr="00532293" w:rsidRDefault="004304F8" w:rsidP="004304F8">
      <w:pPr>
        <w:jc w:val="lef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4304F8" w:rsidRPr="00E744F8" w:rsidRDefault="004304F8" w:rsidP="004304F8">
      <w:pPr>
        <w:keepNext/>
        <w:outlineLvl w:val="0"/>
        <w:rPr>
          <w:b/>
          <w:bCs/>
          <w:sz w:val="32"/>
          <w:szCs w:val="20"/>
        </w:rPr>
      </w:pPr>
      <w:proofErr w:type="gramStart"/>
      <w:r w:rsidRPr="00E744F8">
        <w:rPr>
          <w:b/>
          <w:bCs/>
          <w:sz w:val="32"/>
          <w:szCs w:val="20"/>
        </w:rPr>
        <w:t>Р</w:t>
      </w:r>
      <w:proofErr w:type="gramEnd"/>
      <w:r w:rsidRPr="00E744F8">
        <w:rPr>
          <w:b/>
          <w:bCs/>
          <w:sz w:val="32"/>
          <w:szCs w:val="20"/>
        </w:rPr>
        <w:t xml:space="preserve"> Е Ш Е Н И Е</w:t>
      </w:r>
    </w:p>
    <w:p w:rsidR="004304F8" w:rsidRDefault="004304F8" w:rsidP="004304F8">
      <w:pPr>
        <w:jc w:val="left"/>
        <w:rPr>
          <w:sz w:val="22"/>
          <w:szCs w:val="22"/>
        </w:rPr>
      </w:pPr>
    </w:p>
    <w:p w:rsidR="004304F8" w:rsidRPr="00E744F8" w:rsidRDefault="004304F8" w:rsidP="004304F8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9 ноября 2018</w:t>
      </w:r>
      <w:r w:rsidRPr="00E744F8">
        <w:rPr>
          <w:b/>
          <w:szCs w:val="28"/>
          <w:u w:val="single"/>
        </w:rPr>
        <w:t xml:space="preserve"> года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r>
        <w:rPr>
          <w:b/>
          <w:szCs w:val="28"/>
          <w:u w:val="single"/>
        </w:rPr>
        <w:t>№ 45/97-4</w:t>
      </w:r>
    </w:p>
    <w:p w:rsidR="004304F8" w:rsidRDefault="004304F8" w:rsidP="004304F8">
      <w:pPr>
        <w:jc w:val="both"/>
      </w:pPr>
    </w:p>
    <w:p w:rsidR="004304F8" w:rsidRPr="004304F8" w:rsidRDefault="004304F8" w:rsidP="004304F8">
      <w:pPr>
        <w:spacing w:before="30" w:after="30"/>
        <w:rPr>
          <w:rFonts w:cs="Arial"/>
          <w:b/>
          <w:spacing w:val="2"/>
          <w:szCs w:val="28"/>
        </w:rPr>
      </w:pPr>
      <w:r w:rsidRPr="004304F8">
        <w:rPr>
          <w:rFonts w:cs="Arial"/>
          <w:b/>
          <w:spacing w:val="2"/>
          <w:szCs w:val="28"/>
        </w:rPr>
        <w:t>Об утверждении  Положения о городской акции «Конституция Российской Федерации – основной закон страны»</w:t>
      </w:r>
    </w:p>
    <w:p w:rsidR="004304F8" w:rsidRPr="004304F8" w:rsidRDefault="004304F8" w:rsidP="004304F8">
      <w:pPr>
        <w:spacing w:before="30" w:after="30"/>
        <w:rPr>
          <w:b/>
          <w:spacing w:val="2"/>
          <w:sz w:val="16"/>
          <w:szCs w:val="16"/>
        </w:rPr>
      </w:pPr>
    </w:p>
    <w:p w:rsidR="004304F8" w:rsidRPr="004304F8" w:rsidRDefault="004304F8" w:rsidP="004304F8">
      <w:pPr>
        <w:spacing w:line="360" w:lineRule="auto"/>
        <w:ind w:firstLine="567"/>
        <w:jc w:val="both"/>
        <w:rPr>
          <w:b/>
          <w:szCs w:val="28"/>
        </w:rPr>
      </w:pPr>
      <w:proofErr w:type="gramStart"/>
      <w:r w:rsidRPr="004304F8">
        <w:rPr>
          <w:szCs w:val="28"/>
          <w:lang w:eastAsia="en-US"/>
        </w:rPr>
        <w:t xml:space="preserve">В соответствии с </w:t>
      </w:r>
      <w:r w:rsidRPr="004304F8">
        <w:rPr>
          <w:szCs w:val="28"/>
        </w:rPr>
        <w:t xml:space="preserve">решением избирательной комиссии муниципального образования город-курорт Сочи </w:t>
      </w:r>
      <w:r w:rsidR="00023ABB">
        <w:rPr>
          <w:szCs w:val="28"/>
        </w:rPr>
        <w:t>от 30 января  2018</w:t>
      </w:r>
      <w:r w:rsidRPr="004304F8">
        <w:rPr>
          <w:szCs w:val="28"/>
        </w:rPr>
        <w:t xml:space="preserve"> года № 3</w:t>
      </w:r>
      <w:r w:rsidR="00023ABB">
        <w:rPr>
          <w:szCs w:val="28"/>
        </w:rPr>
        <w:t>1/76</w:t>
      </w:r>
      <w:r w:rsidRPr="004304F8">
        <w:rPr>
          <w:szCs w:val="28"/>
        </w:rPr>
        <w:t>-4 «</w:t>
      </w:r>
      <w:r w:rsidR="00023ABB" w:rsidRPr="00023ABB">
        <w:rPr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 w:rsidR="00023ABB">
        <w:rPr>
          <w:szCs w:val="28"/>
        </w:rPr>
        <w:t>»</w:t>
      </w:r>
      <w:r w:rsidRPr="004304F8">
        <w:rPr>
          <w:szCs w:val="28"/>
        </w:rPr>
        <w:t xml:space="preserve">,  в рамках проведения мероприятий, посвященных </w:t>
      </w:r>
      <w:r w:rsidR="00023ABB">
        <w:rPr>
          <w:szCs w:val="28"/>
        </w:rPr>
        <w:t xml:space="preserve">25-летию </w:t>
      </w:r>
      <w:r w:rsidRPr="004304F8">
        <w:rPr>
          <w:szCs w:val="28"/>
        </w:rPr>
        <w:t xml:space="preserve">Дню Конституции Российской Федерации, </w:t>
      </w:r>
      <w:r w:rsidRPr="004304F8">
        <w:rPr>
          <w:b/>
          <w:szCs w:val="28"/>
        </w:rPr>
        <w:t>избирательная комиссия муниципального образования</w:t>
      </w:r>
      <w:proofErr w:type="gramEnd"/>
      <w:r w:rsidRPr="004304F8">
        <w:rPr>
          <w:b/>
          <w:szCs w:val="28"/>
        </w:rPr>
        <w:t xml:space="preserve"> город-курорт Сочи решила:</w:t>
      </w:r>
    </w:p>
    <w:p w:rsidR="004304F8" w:rsidRPr="004304F8" w:rsidRDefault="004304F8" w:rsidP="004304F8">
      <w:pPr>
        <w:spacing w:before="30" w:after="30" w:line="360" w:lineRule="auto"/>
        <w:ind w:firstLine="709"/>
        <w:jc w:val="both"/>
        <w:rPr>
          <w:rFonts w:cs="Arial"/>
          <w:spacing w:val="2"/>
          <w:szCs w:val="28"/>
        </w:rPr>
      </w:pPr>
      <w:r w:rsidRPr="004304F8">
        <w:rPr>
          <w:rFonts w:cs="Arial"/>
          <w:spacing w:val="2"/>
          <w:szCs w:val="28"/>
        </w:rPr>
        <w:t>1. Утвердить Положение о проведении городской акции «Конституция Российской Федерации – основной закон страны» (прилагается).</w:t>
      </w:r>
    </w:p>
    <w:p w:rsidR="004304F8" w:rsidRPr="004304F8" w:rsidRDefault="004304F8" w:rsidP="004304F8">
      <w:pPr>
        <w:tabs>
          <w:tab w:val="left" w:pos="1080"/>
        </w:tabs>
        <w:spacing w:line="360" w:lineRule="auto"/>
        <w:ind w:firstLine="720"/>
        <w:jc w:val="both"/>
        <w:rPr>
          <w:szCs w:val="28"/>
          <w:lang w:eastAsia="en-US"/>
        </w:rPr>
      </w:pPr>
      <w:r w:rsidRPr="004304F8">
        <w:rPr>
          <w:szCs w:val="28"/>
        </w:rPr>
        <w:t xml:space="preserve">2.  </w:t>
      </w:r>
      <w:proofErr w:type="gramStart"/>
      <w:r w:rsidRPr="004304F8">
        <w:rPr>
          <w:szCs w:val="28"/>
        </w:rPr>
        <w:t>Разместить</w:t>
      </w:r>
      <w:proofErr w:type="gramEnd"/>
      <w:r w:rsidRPr="004304F8">
        <w:rPr>
          <w:szCs w:val="28"/>
        </w:rPr>
        <w:t xml:space="preserve"> настоящее решение </w:t>
      </w:r>
      <w:r w:rsidRPr="004304F8">
        <w:rPr>
          <w:szCs w:val="28"/>
          <w:lang w:eastAsia="en-US"/>
        </w:rPr>
        <w:t xml:space="preserve">на сайте </w:t>
      </w:r>
      <w:r w:rsidRPr="004304F8">
        <w:rPr>
          <w:szCs w:val="28"/>
          <w:lang w:val="en-US" w:eastAsia="en-US"/>
        </w:rPr>
        <w:t>www</w:t>
      </w:r>
      <w:r w:rsidRPr="004304F8">
        <w:rPr>
          <w:szCs w:val="28"/>
          <w:lang w:eastAsia="en-US"/>
        </w:rPr>
        <w:t>.</w:t>
      </w:r>
      <w:proofErr w:type="spellStart"/>
      <w:r w:rsidRPr="004304F8">
        <w:rPr>
          <w:szCs w:val="28"/>
          <w:lang w:val="en-US" w:eastAsia="en-US"/>
        </w:rPr>
        <w:t>sochiadm</w:t>
      </w:r>
      <w:proofErr w:type="spellEnd"/>
      <w:r w:rsidRPr="004304F8">
        <w:rPr>
          <w:szCs w:val="28"/>
          <w:lang w:eastAsia="en-US"/>
        </w:rPr>
        <w:t>.</w:t>
      </w:r>
      <w:proofErr w:type="spellStart"/>
      <w:r w:rsidRPr="004304F8">
        <w:rPr>
          <w:szCs w:val="28"/>
          <w:lang w:val="en-US" w:eastAsia="en-US"/>
        </w:rPr>
        <w:t>ru</w:t>
      </w:r>
      <w:proofErr w:type="spellEnd"/>
      <w:r w:rsidRPr="004304F8">
        <w:rPr>
          <w:color w:val="333333"/>
          <w:szCs w:val="28"/>
          <w:lang w:eastAsia="en-US"/>
        </w:rPr>
        <w:t xml:space="preserve"> в </w:t>
      </w:r>
      <w:r w:rsidRPr="004304F8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4304F8" w:rsidRPr="004304F8" w:rsidRDefault="004304F8" w:rsidP="004304F8">
      <w:pPr>
        <w:spacing w:line="360" w:lineRule="auto"/>
        <w:ind w:firstLine="540"/>
        <w:jc w:val="both"/>
        <w:rPr>
          <w:szCs w:val="28"/>
        </w:rPr>
      </w:pPr>
      <w:r w:rsidRPr="004304F8">
        <w:rPr>
          <w:szCs w:val="28"/>
        </w:rPr>
        <w:t xml:space="preserve"> </w:t>
      </w:r>
      <w:r w:rsidRPr="004304F8">
        <w:rPr>
          <w:color w:val="000000"/>
          <w:szCs w:val="28"/>
          <w:lang w:eastAsia="en-US"/>
        </w:rPr>
        <w:t xml:space="preserve">3. </w:t>
      </w:r>
      <w:r w:rsidRPr="004304F8">
        <w:rPr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4304F8">
        <w:rPr>
          <w:szCs w:val="28"/>
        </w:rPr>
        <w:t>Хостинская</w:t>
      </w:r>
      <w:proofErr w:type="spellEnd"/>
      <w:r w:rsidRPr="004304F8">
        <w:rPr>
          <w:szCs w:val="28"/>
        </w:rPr>
        <w:t xml:space="preserve">, Центральная и </w:t>
      </w:r>
      <w:proofErr w:type="spellStart"/>
      <w:r w:rsidRPr="004304F8">
        <w:rPr>
          <w:szCs w:val="28"/>
        </w:rPr>
        <w:t>Лазаревская</w:t>
      </w:r>
      <w:proofErr w:type="spellEnd"/>
      <w:r w:rsidRPr="004304F8">
        <w:rPr>
          <w:szCs w:val="28"/>
        </w:rPr>
        <w:t xml:space="preserve"> г. Сочи.</w:t>
      </w:r>
    </w:p>
    <w:p w:rsidR="004304F8" w:rsidRDefault="004304F8" w:rsidP="004304F8">
      <w:pPr>
        <w:spacing w:line="360" w:lineRule="auto"/>
        <w:ind w:firstLine="567"/>
        <w:jc w:val="both"/>
        <w:rPr>
          <w:szCs w:val="28"/>
        </w:rPr>
      </w:pPr>
      <w:r w:rsidRPr="004304F8">
        <w:rPr>
          <w:szCs w:val="28"/>
        </w:rPr>
        <w:t xml:space="preserve"> 4.  </w:t>
      </w:r>
      <w:proofErr w:type="gramStart"/>
      <w:r w:rsidRPr="004304F8">
        <w:rPr>
          <w:szCs w:val="28"/>
        </w:rPr>
        <w:t>Контроль за</w:t>
      </w:r>
      <w:proofErr w:type="gramEnd"/>
      <w:r w:rsidRPr="004304F8">
        <w:rPr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4304F8" w:rsidRPr="004304F8" w:rsidRDefault="004304F8" w:rsidP="004304F8">
      <w:pPr>
        <w:snapToGrid w:val="0"/>
        <w:jc w:val="both"/>
        <w:rPr>
          <w:szCs w:val="28"/>
        </w:rPr>
      </w:pPr>
      <w:r w:rsidRPr="004304F8">
        <w:rPr>
          <w:szCs w:val="28"/>
        </w:rPr>
        <w:t xml:space="preserve">Председатель </w:t>
      </w:r>
    </w:p>
    <w:p w:rsidR="004304F8" w:rsidRPr="004304F8" w:rsidRDefault="004304F8" w:rsidP="004304F8">
      <w:pPr>
        <w:snapToGrid w:val="0"/>
        <w:jc w:val="both"/>
        <w:rPr>
          <w:szCs w:val="28"/>
        </w:rPr>
      </w:pPr>
      <w:r w:rsidRPr="004304F8">
        <w:rPr>
          <w:szCs w:val="28"/>
        </w:rPr>
        <w:t>избирательной комиссии</w:t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  <w:t>В.В. Ткачева</w:t>
      </w:r>
    </w:p>
    <w:p w:rsidR="004304F8" w:rsidRDefault="004304F8" w:rsidP="004304F8">
      <w:pPr>
        <w:jc w:val="left"/>
        <w:rPr>
          <w:szCs w:val="28"/>
        </w:rPr>
      </w:pPr>
    </w:p>
    <w:p w:rsidR="004304F8" w:rsidRPr="004304F8" w:rsidRDefault="004304F8" w:rsidP="004304F8">
      <w:pPr>
        <w:jc w:val="left"/>
        <w:rPr>
          <w:szCs w:val="28"/>
        </w:rPr>
      </w:pPr>
      <w:r w:rsidRPr="004304F8">
        <w:rPr>
          <w:szCs w:val="28"/>
        </w:rPr>
        <w:t xml:space="preserve">Секретарь </w:t>
      </w:r>
    </w:p>
    <w:p w:rsidR="004304F8" w:rsidRPr="004304F8" w:rsidRDefault="004304F8" w:rsidP="004304F8">
      <w:pPr>
        <w:jc w:val="left"/>
        <w:rPr>
          <w:szCs w:val="28"/>
        </w:rPr>
      </w:pPr>
      <w:r w:rsidRPr="004304F8">
        <w:rPr>
          <w:szCs w:val="28"/>
        </w:rPr>
        <w:t>избирательной комиссии</w:t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</w:r>
      <w:r w:rsidRPr="004304F8">
        <w:rPr>
          <w:szCs w:val="28"/>
        </w:rPr>
        <w:tab/>
        <w:t xml:space="preserve">         Е.В. Шевцева</w:t>
      </w:r>
    </w:p>
    <w:p w:rsidR="004304F8" w:rsidRPr="004304F8" w:rsidRDefault="004304F8" w:rsidP="004304F8">
      <w:pPr>
        <w:framePr w:hSpace="180" w:wrap="around" w:vAnchor="page" w:hAnchor="page" w:x="1801" w:y="1276"/>
        <w:ind w:left="5529"/>
        <w:jc w:val="left"/>
      </w:pPr>
      <w:r w:rsidRPr="004304F8">
        <w:lastRenderedPageBreak/>
        <w:t xml:space="preserve">             Приложение</w:t>
      </w:r>
    </w:p>
    <w:p w:rsidR="004304F8" w:rsidRPr="004304F8" w:rsidRDefault="004304F8" w:rsidP="004304F8">
      <w:pPr>
        <w:framePr w:hSpace="180" w:wrap="around" w:vAnchor="page" w:hAnchor="page" w:x="1801" w:y="1276"/>
        <w:ind w:left="5103" w:firstLine="426"/>
        <w:jc w:val="left"/>
      </w:pPr>
      <w:r w:rsidRPr="004304F8">
        <w:t>к решению избирательной комиссии муниципального образования город-курорт Сочи</w:t>
      </w:r>
    </w:p>
    <w:p w:rsidR="004304F8" w:rsidRPr="004304F8" w:rsidRDefault="004304F8" w:rsidP="004304F8">
      <w:pPr>
        <w:framePr w:hSpace="180" w:wrap="around" w:vAnchor="page" w:hAnchor="page" w:x="1801" w:y="1276"/>
        <w:rPr>
          <w:b/>
        </w:rPr>
      </w:pPr>
      <w:r w:rsidRPr="004304F8">
        <w:t xml:space="preserve">                                       </w:t>
      </w:r>
      <w:r>
        <w:t xml:space="preserve">                           от 9 ноября 2018 года №45/9</w:t>
      </w:r>
      <w:r w:rsidRPr="004304F8">
        <w:t>7-4</w:t>
      </w:r>
    </w:p>
    <w:p w:rsidR="004304F8" w:rsidRPr="004304F8" w:rsidRDefault="004304F8" w:rsidP="004304F8">
      <w:pPr>
        <w:framePr w:hSpace="180" w:wrap="around" w:vAnchor="page" w:hAnchor="page" w:x="1801" w:y="1276"/>
        <w:ind w:left="5529"/>
        <w:jc w:val="left"/>
      </w:pPr>
    </w:p>
    <w:p w:rsidR="004304F8" w:rsidRDefault="004304F8" w:rsidP="004304F8"/>
    <w:p w:rsidR="004304F8" w:rsidRDefault="004304F8" w:rsidP="004304F8"/>
    <w:p w:rsidR="004304F8" w:rsidRDefault="004304F8" w:rsidP="004304F8">
      <w:pPr>
        <w:jc w:val="both"/>
      </w:pP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ПОЛОЖЕНИЕ</w:t>
      </w: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 xml:space="preserve">о городской акции «КОНСТИТУЦИЯ РОССИЙСКОЙ ФЕДЕРАЦИИ – ОСНОВНОЙ ЗАКОН СТРАНЫ» </w:t>
      </w:r>
    </w:p>
    <w:p w:rsidR="004304F8" w:rsidRPr="004304F8" w:rsidRDefault="004304F8" w:rsidP="004304F8">
      <w:pPr>
        <w:jc w:val="both"/>
      </w:pPr>
    </w:p>
    <w:p w:rsidR="004304F8" w:rsidRPr="004304F8" w:rsidRDefault="004304F8" w:rsidP="004304F8">
      <w:pPr>
        <w:numPr>
          <w:ilvl w:val="0"/>
          <w:numId w:val="2"/>
        </w:numPr>
        <w:spacing w:after="200" w:line="276" w:lineRule="auto"/>
        <w:contextualSpacing/>
        <w:rPr>
          <w:b/>
        </w:rPr>
      </w:pPr>
      <w:r w:rsidRPr="004304F8">
        <w:rPr>
          <w:b/>
        </w:rPr>
        <w:t>Общие положения</w:t>
      </w:r>
    </w:p>
    <w:p w:rsidR="004304F8" w:rsidRPr="004304F8" w:rsidRDefault="004304F8" w:rsidP="004304F8">
      <w:pPr>
        <w:ind w:left="720"/>
        <w:contextualSpacing/>
        <w:jc w:val="left"/>
        <w:rPr>
          <w:b/>
        </w:rPr>
      </w:pPr>
    </w:p>
    <w:p w:rsidR="004304F8" w:rsidRPr="004304F8" w:rsidRDefault="004304F8" w:rsidP="004304F8">
      <w:pPr>
        <w:ind w:firstLine="567"/>
        <w:jc w:val="both"/>
      </w:pPr>
      <w:r w:rsidRPr="004304F8">
        <w:t>1.1. Городская акция «Конституция Российской Федерации – основной закон страны» (далее Акция) проводится в рамках мероприятий, посвященных празднованию 25-летию Конституции Российской Федерации, и представляет собой единый урок гражданственности для учащихся 1-11 классов общеобразовательных учреждений города Сочи.</w:t>
      </w:r>
    </w:p>
    <w:p w:rsidR="004304F8" w:rsidRPr="004304F8" w:rsidRDefault="004304F8" w:rsidP="004304F8">
      <w:pPr>
        <w:ind w:firstLine="567"/>
        <w:jc w:val="both"/>
      </w:pPr>
      <w:r w:rsidRPr="004304F8">
        <w:t>1.2. Цели:</w:t>
      </w:r>
    </w:p>
    <w:p w:rsidR="004304F8" w:rsidRPr="004304F8" w:rsidRDefault="004304F8" w:rsidP="004304F8">
      <w:pPr>
        <w:ind w:left="284"/>
        <w:jc w:val="both"/>
        <w:rPr>
          <w:szCs w:val="28"/>
        </w:rPr>
      </w:pPr>
      <w:r w:rsidRPr="004304F8">
        <w:rPr>
          <w:szCs w:val="28"/>
        </w:rPr>
        <w:t>- популяризация основ Конституции Российской Федерации, конституционного строя и правовых знаний среди учащихся общеобразовательных учреждений города;</w:t>
      </w:r>
    </w:p>
    <w:p w:rsidR="004304F8" w:rsidRPr="004304F8" w:rsidRDefault="004304F8" w:rsidP="004304F8">
      <w:pPr>
        <w:ind w:left="284"/>
        <w:jc w:val="both"/>
        <w:rPr>
          <w:szCs w:val="28"/>
        </w:rPr>
      </w:pPr>
      <w:r w:rsidRPr="004304F8">
        <w:rPr>
          <w:sz w:val="24"/>
        </w:rPr>
        <w:t>-</w:t>
      </w:r>
      <w:r w:rsidRPr="004304F8">
        <w:rPr>
          <w:szCs w:val="28"/>
        </w:rPr>
        <w:t xml:space="preserve"> </w:t>
      </w:r>
      <w:r w:rsidRPr="004304F8">
        <w:t xml:space="preserve">воспитание гражданской ответственности у молодого поколения страны для жизни в демократическом государстве. 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Задачи: </w:t>
      </w:r>
    </w:p>
    <w:p w:rsidR="004304F8" w:rsidRPr="004304F8" w:rsidRDefault="004304F8" w:rsidP="004304F8">
      <w:pPr>
        <w:ind w:firstLine="567"/>
        <w:jc w:val="both"/>
        <w:rPr>
          <w:szCs w:val="28"/>
        </w:rPr>
      </w:pPr>
      <w:r w:rsidRPr="004304F8">
        <w:rPr>
          <w:rFonts w:eastAsiaTheme="minorHAnsi"/>
          <w:szCs w:val="28"/>
          <w:lang w:eastAsia="en-US"/>
        </w:rPr>
        <w:t>- ознакомить учащихся с процессом формирования российского конституционализма,</w:t>
      </w:r>
      <w:r w:rsidRPr="004304F8">
        <w:rPr>
          <w:szCs w:val="28"/>
        </w:rPr>
        <w:t xml:space="preserve"> историей принятия  Конституции России;</w:t>
      </w:r>
    </w:p>
    <w:p w:rsidR="004304F8" w:rsidRPr="004304F8" w:rsidRDefault="004304F8" w:rsidP="004304F8">
      <w:pPr>
        <w:ind w:firstLine="567"/>
        <w:jc w:val="both"/>
        <w:rPr>
          <w:szCs w:val="28"/>
        </w:rPr>
      </w:pPr>
      <w:r w:rsidRPr="004304F8">
        <w:rPr>
          <w:szCs w:val="28"/>
        </w:rPr>
        <w:t>- закрепить навыки школьников по классификации конституционных прав и обязанностей граждан России;</w:t>
      </w:r>
    </w:p>
    <w:p w:rsidR="004304F8" w:rsidRPr="004304F8" w:rsidRDefault="004304F8" w:rsidP="004304F8">
      <w:pPr>
        <w:ind w:firstLine="567"/>
        <w:jc w:val="both"/>
        <w:rPr>
          <w:szCs w:val="28"/>
        </w:rPr>
      </w:pPr>
      <w:r w:rsidRPr="004304F8">
        <w:rPr>
          <w:szCs w:val="28"/>
        </w:rPr>
        <w:t>- воспитывать любовь к Родине, уважительное отношение в правовом понимании к основам государственности Российской Федерации.</w:t>
      </w:r>
    </w:p>
    <w:p w:rsidR="004304F8" w:rsidRPr="004304F8" w:rsidRDefault="004304F8" w:rsidP="004304F8">
      <w:pPr>
        <w:jc w:val="left"/>
        <w:rPr>
          <w:b/>
        </w:rPr>
      </w:pPr>
    </w:p>
    <w:p w:rsidR="004304F8" w:rsidRPr="004304F8" w:rsidRDefault="004304F8" w:rsidP="004304F8">
      <w:pPr>
        <w:numPr>
          <w:ilvl w:val="0"/>
          <w:numId w:val="2"/>
        </w:numPr>
        <w:spacing w:after="200" w:line="276" w:lineRule="auto"/>
        <w:contextualSpacing/>
        <w:rPr>
          <w:b/>
        </w:rPr>
      </w:pPr>
      <w:r w:rsidRPr="004304F8">
        <w:rPr>
          <w:b/>
        </w:rPr>
        <w:t>Участники Акции</w:t>
      </w:r>
    </w:p>
    <w:p w:rsidR="004304F8" w:rsidRPr="004304F8" w:rsidRDefault="004304F8" w:rsidP="004304F8">
      <w:pPr>
        <w:ind w:firstLine="709"/>
        <w:jc w:val="both"/>
      </w:pPr>
    </w:p>
    <w:p w:rsidR="004304F8" w:rsidRPr="004304F8" w:rsidRDefault="004304F8" w:rsidP="004304F8">
      <w:pPr>
        <w:ind w:firstLine="709"/>
        <w:jc w:val="both"/>
      </w:pPr>
      <w:r w:rsidRPr="004304F8">
        <w:t>2.1. В Акции  принимают участие:</w:t>
      </w:r>
    </w:p>
    <w:p w:rsidR="004304F8" w:rsidRPr="004304F8" w:rsidRDefault="004304F8" w:rsidP="004304F8">
      <w:pPr>
        <w:jc w:val="both"/>
      </w:pPr>
      <w:r w:rsidRPr="004304F8">
        <w:t>- учащиеся 1-11 классов общеобразовательных учреждений города Сочи;</w:t>
      </w:r>
    </w:p>
    <w:p w:rsidR="004304F8" w:rsidRPr="004304F8" w:rsidRDefault="004304F8" w:rsidP="004304F8">
      <w:pPr>
        <w:jc w:val="both"/>
      </w:pPr>
      <w:r w:rsidRPr="004304F8">
        <w:t xml:space="preserve">- студенты юридического факультета Сочинского государственного университета; </w:t>
      </w:r>
    </w:p>
    <w:p w:rsidR="004304F8" w:rsidRPr="004304F8" w:rsidRDefault="004304F8" w:rsidP="004304F8">
      <w:pPr>
        <w:jc w:val="both"/>
      </w:pPr>
      <w:r w:rsidRPr="004304F8">
        <w:t xml:space="preserve">- студенты юридического </w:t>
      </w:r>
      <w:proofErr w:type="gramStart"/>
      <w:r w:rsidRPr="004304F8">
        <w:t>факультета Сочинского института Российского университета дружбы народов</w:t>
      </w:r>
      <w:proofErr w:type="gramEnd"/>
      <w:r w:rsidRPr="004304F8">
        <w:t>;</w:t>
      </w:r>
    </w:p>
    <w:p w:rsidR="004304F8" w:rsidRPr="004304F8" w:rsidRDefault="004304F8" w:rsidP="004304F8">
      <w:pPr>
        <w:jc w:val="both"/>
      </w:pPr>
      <w:r w:rsidRPr="004304F8">
        <w:t>- студенты Университетского Экономико-технологического колледжа Сочинского государственного университета;</w:t>
      </w:r>
    </w:p>
    <w:p w:rsidR="004304F8" w:rsidRPr="004304F8" w:rsidRDefault="004304F8" w:rsidP="004304F8">
      <w:pPr>
        <w:jc w:val="both"/>
      </w:pPr>
      <w:r w:rsidRPr="004304F8">
        <w:t>- члены Молодежных общественных советов при избирательных комиссиях города Сочи;</w:t>
      </w:r>
    </w:p>
    <w:p w:rsidR="004304F8" w:rsidRPr="004304F8" w:rsidRDefault="004304F8" w:rsidP="004304F8">
      <w:pPr>
        <w:jc w:val="both"/>
      </w:pPr>
      <w:r w:rsidRPr="004304F8">
        <w:lastRenderedPageBreak/>
        <w:t>- педагогические работники общеобразовательных учреждений, преподаватели юридического факультета СГУ, юридического факультета Сочинского института Российского университета дружбы народов, Университетского Экономико-технологического колледжа Сочинского государственного университета, представители управления по образованию и науке администрации города Сочи, представители избирательной комиссии муниципального образования город-курорт Сочи и территориальных избирательных комиссий города Сочи.</w:t>
      </w:r>
    </w:p>
    <w:p w:rsidR="004304F8" w:rsidRPr="004304F8" w:rsidRDefault="004304F8" w:rsidP="004304F8">
      <w:pPr>
        <w:jc w:val="left"/>
        <w:rPr>
          <w:b/>
        </w:rPr>
      </w:pPr>
    </w:p>
    <w:p w:rsidR="004304F8" w:rsidRPr="004304F8" w:rsidRDefault="004304F8" w:rsidP="004304F8">
      <w:pPr>
        <w:ind w:firstLine="567"/>
        <w:rPr>
          <w:b/>
        </w:rPr>
      </w:pPr>
      <w:r w:rsidRPr="004304F8">
        <w:rPr>
          <w:b/>
        </w:rPr>
        <w:t>3. Организаторы Акции</w:t>
      </w:r>
    </w:p>
    <w:p w:rsidR="004304F8" w:rsidRPr="004304F8" w:rsidRDefault="004304F8" w:rsidP="004304F8">
      <w:pPr>
        <w:ind w:firstLine="567"/>
        <w:rPr>
          <w:b/>
        </w:rPr>
      </w:pPr>
    </w:p>
    <w:p w:rsidR="004304F8" w:rsidRPr="004304F8" w:rsidRDefault="004304F8" w:rsidP="004304F8">
      <w:pPr>
        <w:ind w:firstLine="567"/>
        <w:jc w:val="both"/>
      </w:pPr>
      <w:r w:rsidRPr="004304F8">
        <w:t xml:space="preserve">3.1. Акция организуется и проводится избирательной комиссией муниципального образования город-курорт Сочи совместно с  территориальными избирательными комиссиями города Сочи,  управлением по образованию и науке администрации города Сочи с  юридическим факультетом Сочинского государственного университета, юридическим факультетом Сочинского института Российского университета дружбы народов, Университетским Экономико-технологическим колледжем Сочинского государственного университета.     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3.2. Руководство Акцией осуществляет организационный комитет (далее </w:t>
      </w:r>
      <w:proofErr w:type="gramStart"/>
      <w:r w:rsidRPr="004304F8">
        <w:t>-О</w:t>
      </w:r>
      <w:proofErr w:type="gramEnd"/>
      <w:r w:rsidRPr="004304F8">
        <w:t>ргкомитет) (Приложение №1).</w:t>
      </w:r>
    </w:p>
    <w:p w:rsidR="004304F8" w:rsidRPr="004304F8" w:rsidRDefault="004304F8" w:rsidP="004304F8">
      <w:pPr>
        <w:ind w:firstLine="567"/>
        <w:jc w:val="both"/>
      </w:pPr>
      <w:r w:rsidRPr="004304F8">
        <w:t>3.3. Оргкомитет:</w:t>
      </w:r>
    </w:p>
    <w:p w:rsidR="004304F8" w:rsidRPr="004304F8" w:rsidRDefault="004304F8" w:rsidP="004304F8">
      <w:pPr>
        <w:ind w:firstLine="567"/>
        <w:jc w:val="both"/>
      </w:pPr>
      <w:r w:rsidRPr="004304F8">
        <w:t>- утверждает список участников Акции;</w:t>
      </w:r>
    </w:p>
    <w:p w:rsidR="004304F8" w:rsidRPr="004304F8" w:rsidRDefault="004304F8" w:rsidP="004304F8">
      <w:pPr>
        <w:ind w:firstLine="567"/>
        <w:jc w:val="both"/>
      </w:pPr>
      <w:r w:rsidRPr="004304F8">
        <w:t>- утверждает материалы электронных презентаций, используемые для проведения Акции «КОНСТИТУЦИЯ РОССИЙСКОЙ ФЕДЕРАЦИИ – ОСНОВНОЙ ЗАКОН СТРАНЫ» для разных возрастных категорий обучающихся общеобразовательных организаций города Сочи;</w:t>
      </w:r>
    </w:p>
    <w:p w:rsidR="004304F8" w:rsidRPr="004304F8" w:rsidRDefault="004304F8" w:rsidP="004304F8">
      <w:pPr>
        <w:ind w:firstLine="567"/>
        <w:jc w:val="both"/>
      </w:pPr>
      <w:r w:rsidRPr="004304F8">
        <w:t>- утверждает график проведения Акции в общеобразовательных организациях г. Сочи;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- утверждает список студентов, показавших высокую активность и лучшие результаты по итогам проведения Акции (по согласованию). </w:t>
      </w:r>
    </w:p>
    <w:p w:rsidR="004304F8" w:rsidRPr="004304F8" w:rsidRDefault="004304F8" w:rsidP="004304F8">
      <w:pPr>
        <w:jc w:val="left"/>
        <w:rPr>
          <w:b/>
        </w:rPr>
      </w:pP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4. Порядок участия в  Акции</w:t>
      </w:r>
    </w:p>
    <w:p w:rsidR="004304F8" w:rsidRPr="004304F8" w:rsidRDefault="004304F8" w:rsidP="004304F8">
      <w:pPr>
        <w:rPr>
          <w:b/>
        </w:rPr>
      </w:pPr>
    </w:p>
    <w:p w:rsidR="004304F8" w:rsidRPr="004304F8" w:rsidRDefault="004304F8" w:rsidP="004304F8">
      <w:pPr>
        <w:ind w:firstLine="567"/>
        <w:jc w:val="both"/>
      </w:pPr>
      <w:r w:rsidRPr="004304F8">
        <w:t>4.1. Избирательная комиссия муниципального образования город-курорт Сочи, территориальные избирательные комиссии города Сочи осуществляют консультационно-методическую помощь студентам высших и средних учебных заведений  в подготовке к участию в Акции в соответствии с графиком (по согласованию).</w:t>
      </w:r>
    </w:p>
    <w:p w:rsidR="004304F8" w:rsidRPr="004304F8" w:rsidRDefault="004304F8" w:rsidP="004304F8">
      <w:pPr>
        <w:ind w:firstLine="567"/>
        <w:jc w:val="both"/>
      </w:pPr>
      <w:r w:rsidRPr="004304F8">
        <w:t>Избирательная комиссия муниципального образования город-курорт Сочи предоставляет организаторам Акции электронные  презентации «КОНСТИТУЦИЯ РОССИЙСКОЙ ФЕДЕРАЦИИ – ОСНОВНОЙ ЗАКОН СТРАНЫ» для разных возрастных категорий обучающихся общеобразовательных учреждений города Сочи не позднее 18.00 часов</w:t>
      </w:r>
      <w:r w:rsidRPr="004304F8">
        <w:rPr>
          <w:b/>
        </w:rPr>
        <w:t xml:space="preserve">          3 декабря 2018 года</w:t>
      </w:r>
      <w:r w:rsidRPr="004304F8">
        <w:t>.</w:t>
      </w:r>
    </w:p>
    <w:p w:rsidR="004304F8" w:rsidRPr="004304F8" w:rsidRDefault="004304F8" w:rsidP="004304F8">
      <w:pPr>
        <w:ind w:firstLine="567"/>
        <w:jc w:val="both"/>
      </w:pPr>
      <w:r w:rsidRPr="004304F8">
        <w:t>4.2. Для участия в Акции общеобразовательные учреждения города Сочи:</w:t>
      </w:r>
    </w:p>
    <w:p w:rsidR="004304F8" w:rsidRPr="004304F8" w:rsidRDefault="004304F8" w:rsidP="004304F8">
      <w:pPr>
        <w:ind w:firstLine="567"/>
        <w:jc w:val="both"/>
      </w:pPr>
      <w:r w:rsidRPr="004304F8">
        <w:lastRenderedPageBreak/>
        <w:t xml:space="preserve">-  предоставляют в  отдел инновационных проектов УОН г. Сочи  (Белоусовой Т.Н.)  не позднее 18.00 часов  </w:t>
      </w:r>
      <w:r w:rsidRPr="004304F8">
        <w:rPr>
          <w:b/>
        </w:rPr>
        <w:t>23 ноября  2018 года</w:t>
      </w:r>
      <w:r w:rsidRPr="004304F8">
        <w:t xml:space="preserve"> сведения об участия в Акции  в электронном виде по форме  (Приложение № 2);</w:t>
      </w:r>
    </w:p>
    <w:p w:rsidR="004304F8" w:rsidRPr="004304F8" w:rsidRDefault="004304F8" w:rsidP="004304F8">
      <w:pPr>
        <w:ind w:firstLine="567"/>
        <w:jc w:val="both"/>
      </w:pPr>
      <w:r w:rsidRPr="004304F8">
        <w:t>- организуют участие школьников 1-11 классов в Акции;</w:t>
      </w:r>
    </w:p>
    <w:p w:rsidR="004304F8" w:rsidRPr="004304F8" w:rsidRDefault="004304F8" w:rsidP="004304F8">
      <w:pPr>
        <w:ind w:firstLine="567"/>
        <w:jc w:val="both"/>
      </w:pPr>
      <w:r w:rsidRPr="004304F8">
        <w:t>- предоставляют помещение актового зала,  техническое  оборудование (мультимедийный проектор,  компьютер, экран, микрофоны) для проведения Акции.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4.3. Управление по образованию и науке администрации города Сочи     (Белоусова Т.Н.) предоставляет в Оргкомитет  график проведения Акции в общеобразовательных учреждениях города Сочи  (по согласованию) не позднее  18.00 часов  </w:t>
      </w:r>
      <w:r w:rsidRPr="004304F8">
        <w:rPr>
          <w:b/>
        </w:rPr>
        <w:t>3  ноября 2018 года.</w:t>
      </w:r>
      <w:r w:rsidRPr="004304F8">
        <w:t xml:space="preserve">  </w:t>
      </w:r>
    </w:p>
    <w:p w:rsidR="004304F8" w:rsidRPr="004304F8" w:rsidRDefault="004304F8" w:rsidP="004304F8">
      <w:pPr>
        <w:ind w:firstLine="567"/>
        <w:jc w:val="both"/>
      </w:pPr>
      <w:r w:rsidRPr="004304F8">
        <w:t>4.4. Для участия в Акции юридический факультет Сочинского государственного университета,</w:t>
      </w:r>
      <w:r w:rsidRPr="004304F8">
        <w:rPr>
          <w:rFonts w:ascii="Calibri" w:hAnsi="Calibri"/>
          <w:sz w:val="22"/>
          <w:szCs w:val="22"/>
          <w:lang w:eastAsia="en-US"/>
        </w:rPr>
        <w:t xml:space="preserve"> </w:t>
      </w:r>
      <w:r w:rsidRPr="004304F8">
        <w:t xml:space="preserve">юридический факультет Сочинского института Российского университета дружбы народов, Университетский </w:t>
      </w:r>
      <w:proofErr w:type="gramStart"/>
      <w:r w:rsidRPr="004304F8">
        <w:t>Экономико-технологическим</w:t>
      </w:r>
      <w:proofErr w:type="gramEnd"/>
      <w:r w:rsidRPr="004304F8">
        <w:t xml:space="preserve"> колледж Сочинского государственного университета    предоставляют в Оргкомитет списки студентов – участников Акции (Приложение №3) в электронном виде (или по факсу) не позднее 18.00 часов </w:t>
      </w:r>
      <w:r w:rsidRPr="004304F8">
        <w:rPr>
          <w:b/>
        </w:rPr>
        <w:t>3 декабря 2018 года</w:t>
      </w:r>
      <w:r w:rsidRPr="004304F8">
        <w:t>.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4.5. </w:t>
      </w:r>
      <w:r w:rsidRPr="004304F8">
        <w:rPr>
          <w:b/>
        </w:rPr>
        <w:t>Адрес Оргкомитета</w:t>
      </w:r>
      <w:r w:rsidRPr="004304F8">
        <w:t xml:space="preserve">:  г. Сочи, ул. </w:t>
      </w:r>
      <w:proofErr w:type="gramStart"/>
      <w:r w:rsidRPr="004304F8">
        <w:t>Парковая</w:t>
      </w:r>
      <w:proofErr w:type="gramEnd"/>
      <w:r w:rsidRPr="004304F8">
        <w:t xml:space="preserve">, 32/11. Тел./факс 264-48-84, </w:t>
      </w:r>
      <w:r w:rsidRPr="004304F8">
        <w:rPr>
          <w:lang w:val="en-US"/>
        </w:rPr>
        <w:t>e</w:t>
      </w:r>
      <w:r w:rsidRPr="004304F8">
        <w:t>-</w:t>
      </w:r>
      <w:r w:rsidRPr="004304F8">
        <w:rPr>
          <w:lang w:val="en-US"/>
        </w:rPr>
        <w:t>mail</w:t>
      </w:r>
      <w:r w:rsidRPr="004304F8">
        <w:t xml:space="preserve">: </w:t>
      </w:r>
      <w:proofErr w:type="spellStart"/>
      <w:r w:rsidRPr="004304F8">
        <w:rPr>
          <w:lang w:val="en-US"/>
        </w:rPr>
        <w:t>ikmo</w:t>
      </w:r>
      <w:proofErr w:type="spellEnd"/>
      <w:r w:rsidRPr="004304F8">
        <w:t>-</w:t>
      </w:r>
      <w:proofErr w:type="spellStart"/>
      <w:r w:rsidRPr="004304F8">
        <w:rPr>
          <w:lang w:val="en-US"/>
        </w:rPr>
        <w:t>sochi</w:t>
      </w:r>
      <w:proofErr w:type="spellEnd"/>
      <w:r w:rsidRPr="004304F8">
        <w:t>@</w:t>
      </w:r>
      <w:proofErr w:type="spellStart"/>
      <w:r w:rsidRPr="004304F8">
        <w:rPr>
          <w:lang w:val="en-US"/>
        </w:rPr>
        <w:t>yandex</w:t>
      </w:r>
      <w:proofErr w:type="spellEnd"/>
      <w:r w:rsidRPr="004304F8">
        <w:t>.</w:t>
      </w:r>
      <w:proofErr w:type="spellStart"/>
      <w:r w:rsidRPr="004304F8">
        <w:rPr>
          <w:lang w:val="en-US"/>
        </w:rPr>
        <w:t>ru</w:t>
      </w:r>
      <w:proofErr w:type="spellEnd"/>
    </w:p>
    <w:p w:rsidR="004304F8" w:rsidRPr="004304F8" w:rsidRDefault="004304F8" w:rsidP="004304F8">
      <w:pPr>
        <w:rPr>
          <w:i/>
        </w:rPr>
      </w:pPr>
    </w:p>
    <w:p w:rsidR="004304F8" w:rsidRPr="004304F8" w:rsidRDefault="004304F8" w:rsidP="004304F8">
      <w:pPr>
        <w:rPr>
          <w:i/>
        </w:rPr>
      </w:pPr>
      <w:r w:rsidRPr="004304F8">
        <w:rPr>
          <w:i/>
        </w:rPr>
        <w:tab/>
      </w: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5.</w:t>
      </w:r>
      <w:r w:rsidRPr="004304F8">
        <w:rPr>
          <w:i/>
        </w:rPr>
        <w:t xml:space="preserve"> </w:t>
      </w:r>
      <w:r w:rsidRPr="004304F8">
        <w:rPr>
          <w:b/>
        </w:rPr>
        <w:t>Порядок проведения Акции</w:t>
      </w:r>
    </w:p>
    <w:p w:rsidR="004304F8" w:rsidRPr="004304F8" w:rsidRDefault="004304F8" w:rsidP="004304F8">
      <w:pPr>
        <w:jc w:val="left"/>
        <w:rPr>
          <w:i/>
        </w:rPr>
      </w:pPr>
    </w:p>
    <w:p w:rsidR="004304F8" w:rsidRPr="004304F8" w:rsidRDefault="004304F8" w:rsidP="004304F8">
      <w:pPr>
        <w:ind w:firstLine="567"/>
        <w:jc w:val="both"/>
      </w:pPr>
      <w:r w:rsidRPr="004304F8">
        <w:rPr>
          <w:i/>
        </w:rPr>
        <w:tab/>
      </w:r>
      <w:r w:rsidRPr="004304F8">
        <w:t xml:space="preserve">5.1. Акция проводится  в единый  день </w:t>
      </w:r>
      <w:r w:rsidRPr="004304F8">
        <w:rPr>
          <w:b/>
        </w:rPr>
        <w:t>12 декабря 2018 года</w:t>
      </w:r>
      <w:r w:rsidRPr="004304F8">
        <w:t xml:space="preserve"> в общеобразовательных организациях внутригородских районов города Сочи. 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 5.2. В ходе Акции студенты высших и средних учебных заведений города Сочи  проводят единый урок гражданственности с использованием электронных презентаций  «КОНСТИТУЦИЯ РОССИЙСКОЙ ФЕДЕРАЦИИ – ОСНОВНОЙ ЗАКОН СТРАНЫ» для учащихся 1-11 классов общеобразовательных организаций города Сочи.</w:t>
      </w:r>
    </w:p>
    <w:p w:rsidR="004304F8" w:rsidRPr="004304F8" w:rsidRDefault="004304F8" w:rsidP="004304F8">
      <w:pPr>
        <w:ind w:firstLine="567"/>
        <w:jc w:val="both"/>
      </w:pPr>
      <w:r w:rsidRPr="004304F8">
        <w:t>5.3. Продолжительность городской акции «КОНСТИТУЦИЯ РОССИЙСКОЙ ФЕДЕРАЦИИ – ОСНОВНОЙ ЗАКОН СТРАНЫ» в общеобразовательных учреждениях города Сочи составляет:</w:t>
      </w:r>
    </w:p>
    <w:p w:rsidR="004304F8" w:rsidRPr="004304F8" w:rsidRDefault="004304F8" w:rsidP="004304F8">
      <w:pPr>
        <w:ind w:firstLine="567"/>
        <w:jc w:val="both"/>
      </w:pPr>
      <w:r w:rsidRPr="004304F8">
        <w:t>- для обучающихся 1- 4 классов – 30 минут;</w:t>
      </w:r>
    </w:p>
    <w:p w:rsidR="004304F8" w:rsidRPr="004304F8" w:rsidRDefault="004304F8" w:rsidP="004304F8">
      <w:pPr>
        <w:ind w:firstLine="567"/>
        <w:jc w:val="both"/>
      </w:pPr>
      <w:r w:rsidRPr="004304F8">
        <w:t xml:space="preserve">- для обучающихся 5-11 классов – 45 минут.  </w:t>
      </w:r>
    </w:p>
    <w:p w:rsidR="004304F8" w:rsidRPr="004304F8" w:rsidRDefault="004304F8" w:rsidP="004304F8">
      <w:pPr>
        <w:rPr>
          <w:b/>
        </w:rPr>
      </w:pP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6.</w:t>
      </w:r>
      <w:r w:rsidRPr="004304F8">
        <w:rPr>
          <w:i/>
        </w:rPr>
        <w:t xml:space="preserve"> </w:t>
      </w:r>
      <w:r w:rsidRPr="004304F8">
        <w:rPr>
          <w:b/>
        </w:rPr>
        <w:t>Подведение итогов Акции</w:t>
      </w:r>
    </w:p>
    <w:p w:rsidR="004304F8" w:rsidRPr="004304F8" w:rsidRDefault="004304F8" w:rsidP="004304F8">
      <w:pPr>
        <w:rPr>
          <w:b/>
          <w:sz w:val="32"/>
        </w:rPr>
      </w:pPr>
    </w:p>
    <w:p w:rsidR="004304F8" w:rsidRPr="004304F8" w:rsidRDefault="004304F8" w:rsidP="004304F8">
      <w:pPr>
        <w:ind w:firstLine="567"/>
        <w:jc w:val="both"/>
      </w:pPr>
      <w:r w:rsidRPr="004304F8">
        <w:t>6.1. По итогам Акции Сочи  определяются студенты - участники акции «КОНСТИТУЦИЯ РОССИЙСКОЙ ФЕДЕРАЦИИ – ОСНОВНОЙ ЗАКОН СТРАНЫ» для награждения благодарственными письмами избирательной комиссии муниципального образования город-курорт Сочи по согласованию с представителями общеобразовательных организаций города Сочи, участвующих в Акции, и высших учебных заведений.</w:t>
      </w:r>
    </w:p>
    <w:p w:rsidR="004304F8" w:rsidRPr="004304F8" w:rsidRDefault="004304F8" w:rsidP="004304F8">
      <w:pPr>
        <w:jc w:val="both"/>
        <w:rPr>
          <w:b/>
          <w:sz w:val="32"/>
        </w:rPr>
      </w:pPr>
    </w:p>
    <w:p w:rsidR="004304F8" w:rsidRPr="004304F8" w:rsidRDefault="004304F8" w:rsidP="004304F8">
      <w:pPr>
        <w:jc w:val="left"/>
        <w:rPr>
          <w:b/>
          <w:sz w:val="32"/>
        </w:rPr>
      </w:pPr>
    </w:p>
    <w:p w:rsidR="004304F8" w:rsidRDefault="004304F8" w:rsidP="004304F8">
      <w:pPr>
        <w:jc w:val="right"/>
      </w:pPr>
    </w:p>
    <w:p w:rsidR="004304F8" w:rsidRDefault="004304F8" w:rsidP="004304F8">
      <w:pPr>
        <w:jc w:val="right"/>
      </w:pPr>
    </w:p>
    <w:p w:rsidR="004304F8" w:rsidRPr="004304F8" w:rsidRDefault="004304F8" w:rsidP="004304F8">
      <w:pPr>
        <w:jc w:val="right"/>
      </w:pPr>
      <w:r w:rsidRPr="004304F8">
        <w:t>Приложение 1</w:t>
      </w: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Состав Оргкомитета</w:t>
      </w: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городской акции «КОНСТИТУЦИЯ РОССИЙСКОЙ ФЕДЕРАЦИИ – ОСНОВНОЙ ЗАКОН СТРАНЫ»</w:t>
      </w:r>
      <w:r w:rsidRPr="004304F8">
        <w:t xml:space="preserve">  </w:t>
      </w:r>
      <w:r w:rsidRPr="004304F8">
        <w:rPr>
          <w:b/>
        </w:rPr>
        <w:t xml:space="preserve"> </w:t>
      </w:r>
    </w:p>
    <w:p w:rsidR="004304F8" w:rsidRPr="004304F8" w:rsidRDefault="004304F8" w:rsidP="004304F8">
      <w:pPr>
        <w:jc w:val="left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274"/>
        <w:gridCol w:w="5395"/>
      </w:tblGrid>
      <w:tr w:rsidR="004304F8" w:rsidRPr="004304F8" w:rsidTr="000355C0">
        <w:trPr>
          <w:trHeight w:val="77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Ткачева Валентина Викторовна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председатель избирательной комиссии муниципального образования город-курорт Сочи – председатель оргкомитета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Медведева Ольга Николаевна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начальник управления по образования  и науке администрации город Сочи – сопредседатель оргкомитета (по согласованию)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  <w:r w:rsidRPr="004304F8">
              <w:t xml:space="preserve"> </w:t>
            </w: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Белоусова Татьяна </w:t>
            </w:r>
          </w:p>
          <w:p w:rsidR="004304F8" w:rsidRPr="004304F8" w:rsidRDefault="004304F8" w:rsidP="004304F8">
            <w:pPr>
              <w:jc w:val="left"/>
            </w:pPr>
            <w:r w:rsidRPr="004304F8">
              <w:t>Николаевна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начальник отдела инновационных проектов управления по образования  и науке администрации город Сочи (по согласованию)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Петрова Светлана Владиславовна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декан юридического факультета Сочинского государственного университета – сопредседатель оргкомитета (по согласованию)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Козлова Надежда Ивановна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- 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директор Сочинского института Российского университета дружбы народов (по согласованию)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proofErr w:type="spellStart"/>
            <w:r w:rsidRPr="004304F8">
              <w:t>Камкия</w:t>
            </w:r>
            <w:proofErr w:type="spellEnd"/>
            <w:r w:rsidRPr="004304F8">
              <w:t xml:space="preserve"> Фатима </w:t>
            </w:r>
            <w:proofErr w:type="spellStart"/>
            <w:r w:rsidRPr="004304F8">
              <w:t>Гурамовна</w:t>
            </w:r>
            <w:proofErr w:type="spellEnd"/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- 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декан юридического факультета Сочинского</w:t>
            </w:r>
            <w:r w:rsidRPr="004304F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304F8">
              <w:t>института Российского университета дружбы народов (по согласованию)</w:t>
            </w:r>
          </w:p>
        </w:tc>
      </w:tr>
      <w:tr w:rsidR="004304F8" w:rsidRPr="004304F8" w:rsidTr="000355C0">
        <w:trPr>
          <w:trHeight w:val="735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Ермачков Иван Анатольевич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- 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директор Университетского Экономико-технологического колледжа Сочинского государственного университета (по согласованию)</w:t>
            </w: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Гринина Зоя </w:t>
            </w:r>
          </w:p>
          <w:p w:rsidR="004304F8" w:rsidRPr="004304F8" w:rsidRDefault="004304F8" w:rsidP="004304F8">
            <w:pPr>
              <w:jc w:val="left"/>
            </w:pPr>
            <w:r w:rsidRPr="004304F8">
              <w:t>Викторовна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главный специалист управления по образованию и науке администрации города Сочи</w:t>
            </w: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Шевцева Елена Вячеславовна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секретарь избирательной комиссии  муниципального образования город-курорт Сочи</w:t>
            </w: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proofErr w:type="spellStart"/>
            <w:r w:rsidRPr="004304F8">
              <w:t>Маева</w:t>
            </w:r>
            <w:proofErr w:type="spellEnd"/>
            <w:r w:rsidRPr="004304F8">
              <w:t xml:space="preserve"> Светлана Алексеевна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председатель ТИК Адлерская г. Сочи</w:t>
            </w: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Польская Галина Петровна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 xml:space="preserve">- 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 xml:space="preserve">председатель ТИК </w:t>
            </w:r>
            <w:proofErr w:type="spellStart"/>
            <w:r w:rsidRPr="004304F8">
              <w:t>Лазаревская</w:t>
            </w:r>
            <w:proofErr w:type="spellEnd"/>
            <w:r w:rsidRPr="004304F8">
              <w:t xml:space="preserve"> г. Сочи</w:t>
            </w:r>
          </w:p>
          <w:p w:rsidR="004304F8" w:rsidRPr="004304F8" w:rsidRDefault="004304F8" w:rsidP="004304F8">
            <w:pPr>
              <w:jc w:val="both"/>
            </w:pP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r w:rsidRPr="004304F8">
              <w:t>Белоус Вадим Витольдович</w:t>
            </w: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>председатель ТИК Центральная г. Сочи</w:t>
            </w:r>
          </w:p>
        </w:tc>
      </w:tr>
      <w:tr w:rsidR="004304F8" w:rsidRPr="004304F8" w:rsidTr="000355C0">
        <w:trPr>
          <w:trHeight w:val="906"/>
        </w:trPr>
        <w:tc>
          <w:tcPr>
            <w:tcW w:w="568" w:type="dxa"/>
          </w:tcPr>
          <w:p w:rsidR="004304F8" w:rsidRPr="004304F8" w:rsidRDefault="004304F8" w:rsidP="004304F8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  <w:proofErr w:type="spellStart"/>
            <w:r w:rsidRPr="004304F8">
              <w:t>Хриштакян</w:t>
            </w:r>
            <w:proofErr w:type="spellEnd"/>
            <w:r w:rsidRPr="004304F8">
              <w:t xml:space="preserve"> </w:t>
            </w:r>
            <w:proofErr w:type="spellStart"/>
            <w:r w:rsidRPr="004304F8">
              <w:t>Айк</w:t>
            </w:r>
            <w:proofErr w:type="spellEnd"/>
            <w:r w:rsidRPr="004304F8">
              <w:t xml:space="preserve"> </w:t>
            </w:r>
            <w:proofErr w:type="spellStart"/>
            <w:r w:rsidRPr="004304F8">
              <w:t>Антроникович</w:t>
            </w:r>
            <w:proofErr w:type="spellEnd"/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  <w:r w:rsidRPr="004304F8">
              <w:t>-</w:t>
            </w: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  <w:r w:rsidRPr="004304F8">
              <w:t xml:space="preserve">Председатель ТИК </w:t>
            </w:r>
            <w:proofErr w:type="spellStart"/>
            <w:r w:rsidRPr="004304F8">
              <w:t>Хостинская</w:t>
            </w:r>
            <w:proofErr w:type="spellEnd"/>
            <w:r w:rsidRPr="004304F8">
              <w:t xml:space="preserve"> г. Сочи</w:t>
            </w:r>
          </w:p>
          <w:p w:rsidR="004304F8" w:rsidRPr="004304F8" w:rsidRDefault="004304F8" w:rsidP="004304F8">
            <w:pPr>
              <w:jc w:val="both"/>
            </w:pPr>
          </w:p>
        </w:tc>
      </w:tr>
      <w:tr w:rsidR="004304F8" w:rsidRPr="004304F8" w:rsidTr="000355C0">
        <w:trPr>
          <w:trHeight w:val="762"/>
        </w:trPr>
        <w:tc>
          <w:tcPr>
            <w:tcW w:w="568" w:type="dxa"/>
          </w:tcPr>
          <w:p w:rsidR="004304F8" w:rsidRPr="004304F8" w:rsidRDefault="004304F8" w:rsidP="004304F8">
            <w:pPr>
              <w:ind w:left="357"/>
              <w:jc w:val="left"/>
            </w:pPr>
          </w:p>
        </w:tc>
        <w:tc>
          <w:tcPr>
            <w:tcW w:w="3402" w:type="dxa"/>
          </w:tcPr>
          <w:p w:rsidR="004304F8" w:rsidRPr="004304F8" w:rsidRDefault="004304F8" w:rsidP="004304F8">
            <w:pPr>
              <w:jc w:val="left"/>
            </w:pPr>
          </w:p>
        </w:tc>
        <w:tc>
          <w:tcPr>
            <w:tcW w:w="274" w:type="dxa"/>
          </w:tcPr>
          <w:p w:rsidR="004304F8" w:rsidRPr="004304F8" w:rsidRDefault="004304F8" w:rsidP="004304F8">
            <w:pPr>
              <w:jc w:val="left"/>
            </w:pPr>
          </w:p>
        </w:tc>
        <w:tc>
          <w:tcPr>
            <w:tcW w:w="5395" w:type="dxa"/>
          </w:tcPr>
          <w:p w:rsidR="004304F8" w:rsidRPr="004304F8" w:rsidRDefault="004304F8" w:rsidP="004304F8">
            <w:pPr>
              <w:jc w:val="both"/>
            </w:pPr>
          </w:p>
        </w:tc>
      </w:tr>
    </w:tbl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jc w:val="left"/>
      </w:pPr>
    </w:p>
    <w:p w:rsidR="004304F8" w:rsidRPr="004304F8" w:rsidRDefault="004304F8" w:rsidP="004304F8">
      <w:pPr>
        <w:jc w:val="right"/>
      </w:pPr>
      <w:r w:rsidRPr="004304F8">
        <w:lastRenderedPageBreak/>
        <w:t>Приложение 2</w:t>
      </w:r>
    </w:p>
    <w:p w:rsidR="004304F8" w:rsidRPr="004304F8" w:rsidRDefault="004304F8" w:rsidP="004304F8">
      <w:pPr>
        <w:jc w:val="right"/>
        <w:rPr>
          <w:b/>
        </w:rPr>
      </w:pPr>
    </w:p>
    <w:p w:rsidR="004304F8" w:rsidRPr="004304F8" w:rsidRDefault="004304F8" w:rsidP="004304F8">
      <w:pPr>
        <w:jc w:val="right"/>
        <w:rPr>
          <w:b/>
        </w:rPr>
      </w:pPr>
    </w:p>
    <w:p w:rsidR="004304F8" w:rsidRPr="004304F8" w:rsidRDefault="004304F8" w:rsidP="004304F8">
      <w:pPr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  <w:r w:rsidRPr="004304F8">
        <w:rPr>
          <w:b/>
          <w:bCs/>
        </w:rPr>
        <w:t xml:space="preserve">СВЕДЕНИЯ </w:t>
      </w: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  <w:r w:rsidRPr="004304F8">
        <w:rPr>
          <w:b/>
          <w:bCs/>
        </w:rPr>
        <w:t>об участии</w:t>
      </w:r>
      <w:r w:rsidRPr="004304F8">
        <w:rPr>
          <w:szCs w:val="28"/>
        </w:rPr>
        <w:t xml:space="preserve">  _____________________________________________</w:t>
      </w:r>
    </w:p>
    <w:p w:rsidR="004304F8" w:rsidRPr="004304F8" w:rsidRDefault="004304F8" w:rsidP="004304F8">
      <w:pPr>
        <w:ind w:firstLine="567"/>
        <w:jc w:val="left"/>
        <w:rPr>
          <w:szCs w:val="28"/>
        </w:rPr>
      </w:pPr>
      <w:r w:rsidRPr="004304F8">
        <w:rPr>
          <w:sz w:val="24"/>
        </w:rPr>
        <w:t xml:space="preserve">                                                                 ( наименование ОУ)</w:t>
      </w:r>
    </w:p>
    <w:p w:rsidR="004304F8" w:rsidRPr="004304F8" w:rsidRDefault="004304F8" w:rsidP="004304F8">
      <w:pPr>
        <w:ind w:firstLine="142"/>
        <w:jc w:val="both"/>
        <w:rPr>
          <w:szCs w:val="28"/>
        </w:rPr>
      </w:pPr>
      <w:r w:rsidRPr="004304F8">
        <w:rPr>
          <w:szCs w:val="28"/>
        </w:rPr>
        <w:t xml:space="preserve">в городской акции </w:t>
      </w:r>
      <w:r w:rsidRPr="004304F8">
        <w:t xml:space="preserve">«КОНСТИТУЦИЯ РОССИЙСКОЙ ФЕДЕРАЦИИ – ОСНОВНОЙ ЗАКОН СТРАНЫ»  </w:t>
      </w:r>
      <w:r w:rsidRPr="004304F8">
        <w:rPr>
          <w:b/>
        </w:rPr>
        <w:t xml:space="preserve"> </w:t>
      </w:r>
    </w:p>
    <w:p w:rsidR="004304F8" w:rsidRPr="004304F8" w:rsidRDefault="004304F8" w:rsidP="004304F8">
      <w:pPr>
        <w:rPr>
          <w:sz w:val="24"/>
        </w:rPr>
      </w:pPr>
      <w:r w:rsidRPr="004304F8">
        <w:rPr>
          <w:sz w:val="24"/>
        </w:rPr>
        <w:t xml:space="preserve">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2060"/>
        <w:gridCol w:w="2126"/>
        <w:gridCol w:w="2977"/>
      </w:tblGrid>
      <w:tr w:rsidR="004304F8" w:rsidRPr="004304F8" w:rsidTr="000355C0">
        <w:trPr>
          <w:trHeight w:val="770"/>
        </w:trPr>
        <w:tc>
          <w:tcPr>
            <w:tcW w:w="2193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 xml:space="preserve">Параллель классов, участвующих в Акции </w:t>
            </w: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060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Количество обучающихся, участвующих в Акции</w:t>
            </w:r>
          </w:p>
        </w:tc>
        <w:tc>
          <w:tcPr>
            <w:tcW w:w="2126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Время  проведения Акции</w:t>
            </w:r>
          </w:p>
        </w:tc>
        <w:tc>
          <w:tcPr>
            <w:tcW w:w="2977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ФИО представителя общеобразовательной организации - ответственного  за организацию  «Акции» в  ОУ,  его контактный телефон:</w:t>
            </w:r>
          </w:p>
        </w:tc>
      </w:tr>
      <w:tr w:rsidR="004304F8" w:rsidRPr="004304F8" w:rsidTr="000355C0">
        <w:trPr>
          <w:trHeight w:val="485"/>
        </w:trPr>
        <w:tc>
          <w:tcPr>
            <w:tcW w:w="2193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1-4 классы</w:t>
            </w: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060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126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977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</w:tr>
      <w:tr w:rsidR="004304F8" w:rsidRPr="004304F8" w:rsidTr="000355C0">
        <w:trPr>
          <w:trHeight w:val="485"/>
        </w:trPr>
        <w:tc>
          <w:tcPr>
            <w:tcW w:w="2193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5-8 классы</w:t>
            </w: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060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126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977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</w:tr>
      <w:tr w:rsidR="004304F8" w:rsidRPr="004304F8" w:rsidTr="000355C0">
        <w:trPr>
          <w:trHeight w:val="485"/>
        </w:trPr>
        <w:tc>
          <w:tcPr>
            <w:tcW w:w="2193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  <w:r w:rsidRPr="004304F8">
              <w:rPr>
                <w:szCs w:val="28"/>
              </w:rPr>
              <w:t>9-11 классы</w:t>
            </w: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060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126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  <w:tc>
          <w:tcPr>
            <w:tcW w:w="2977" w:type="dxa"/>
          </w:tcPr>
          <w:p w:rsidR="004304F8" w:rsidRPr="004304F8" w:rsidRDefault="004304F8" w:rsidP="004304F8">
            <w:pPr>
              <w:jc w:val="left"/>
              <w:rPr>
                <w:szCs w:val="28"/>
              </w:rPr>
            </w:pPr>
          </w:p>
        </w:tc>
      </w:tr>
    </w:tbl>
    <w:p w:rsidR="004304F8" w:rsidRPr="004304F8" w:rsidRDefault="004304F8" w:rsidP="004304F8">
      <w:pPr>
        <w:jc w:val="left"/>
        <w:rPr>
          <w:szCs w:val="28"/>
        </w:rPr>
      </w:pPr>
    </w:p>
    <w:p w:rsidR="004304F8" w:rsidRPr="004304F8" w:rsidRDefault="004304F8" w:rsidP="004304F8">
      <w:pPr>
        <w:jc w:val="left"/>
        <w:rPr>
          <w:sz w:val="24"/>
        </w:rPr>
      </w:pPr>
    </w:p>
    <w:p w:rsidR="004304F8" w:rsidRPr="004304F8" w:rsidRDefault="004304F8" w:rsidP="004304F8">
      <w:pPr>
        <w:jc w:val="left"/>
        <w:rPr>
          <w:sz w:val="24"/>
        </w:rPr>
      </w:pPr>
    </w:p>
    <w:p w:rsidR="004304F8" w:rsidRPr="004304F8" w:rsidRDefault="004304F8" w:rsidP="004304F8">
      <w:pPr>
        <w:jc w:val="left"/>
        <w:rPr>
          <w:sz w:val="24"/>
        </w:rPr>
      </w:pPr>
    </w:p>
    <w:p w:rsidR="004304F8" w:rsidRPr="004304F8" w:rsidRDefault="004304F8" w:rsidP="004304F8">
      <w:pPr>
        <w:jc w:val="left"/>
        <w:rPr>
          <w:szCs w:val="28"/>
        </w:rPr>
      </w:pPr>
      <w:r w:rsidRPr="004304F8">
        <w:rPr>
          <w:szCs w:val="28"/>
        </w:rPr>
        <w:t xml:space="preserve">  Директор ОУ                                                                                                   ФИО</w:t>
      </w:r>
    </w:p>
    <w:p w:rsidR="004304F8" w:rsidRPr="004304F8" w:rsidRDefault="004304F8" w:rsidP="004304F8">
      <w:pPr>
        <w:jc w:val="left"/>
        <w:rPr>
          <w:szCs w:val="28"/>
        </w:rPr>
      </w:pPr>
      <w:r w:rsidRPr="004304F8">
        <w:rPr>
          <w:szCs w:val="28"/>
        </w:rPr>
        <w:t xml:space="preserve">                </w:t>
      </w:r>
    </w:p>
    <w:p w:rsidR="004304F8" w:rsidRPr="004304F8" w:rsidRDefault="004304F8" w:rsidP="004304F8">
      <w:pPr>
        <w:jc w:val="left"/>
        <w:rPr>
          <w:szCs w:val="28"/>
        </w:rPr>
      </w:pPr>
      <w:r w:rsidRPr="004304F8">
        <w:rPr>
          <w:szCs w:val="28"/>
        </w:rPr>
        <w:t xml:space="preserve">                      (М.П.) </w:t>
      </w: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jc w:val="right"/>
      </w:pPr>
    </w:p>
    <w:p w:rsidR="004304F8" w:rsidRDefault="004304F8" w:rsidP="004304F8">
      <w:pPr>
        <w:jc w:val="left"/>
      </w:pPr>
    </w:p>
    <w:p w:rsidR="004304F8" w:rsidRDefault="004304F8" w:rsidP="004304F8">
      <w:pPr>
        <w:jc w:val="left"/>
      </w:pPr>
    </w:p>
    <w:p w:rsidR="004304F8" w:rsidRPr="004304F8" w:rsidRDefault="004304F8" w:rsidP="004304F8">
      <w:pPr>
        <w:jc w:val="left"/>
      </w:pPr>
    </w:p>
    <w:p w:rsidR="004304F8" w:rsidRPr="004304F8" w:rsidRDefault="004304F8" w:rsidP="004304F8">
      <w:pPr>
        <w:jc w:val="right"/>
      </w:pPr>
      <w:r w:rsidRPr="004304F8">
        <w:t>Приложение 3</w:t>
      </w:r>
    </w:p>
    <w:p w:rsidR="004304F8" w:rsidRPr="004304F8" w:rsidRDefault="004304F8" w:rsidP="004304F8">
      <w:pPr>
        <w:jc w:val="right"/>
        <w:rPr>
          <w:b/>
          <w:bCs/>
        </w:rPr>
      </w:pPr>
    </w:p>
    <w:p w:rsidR="004304F8" w:rsidRPr="004304F8" w:rsidRDefault="004304F8" w:rsidP="004304F8">
      <w:pPr>
        <w:jc w:val="right"/>
        <w:rPr>
          <w:sz w:val="24"/>
        </w:rPr>
      </w:pPr>
      <w:r w:rsidRPr="004304F8">
        <w:rPr>
          <w:sz w:val="24"/>
        </w:rPr>
        <w:t>В Оргкомитет городской акции</w:t>
      </w:r>
    </w:p>
    <w:p w:rsidR="004304F8" w:rsidRPr="004304F8" w:rsidRDefault="004304F8" w:rsidP="004304F8">
      <w:pPr>
        <w:jc w:val="right"/>
        <w:rPr>
          <w:sz w:val="20"/>
          <w:szCs w:val="20"/>
        </w:rPr>
      </w:pPr>
      <w:r w:rsidRPr="004304F8">
        <w:rPr>
          <w:sz w:val="20"/>
          <w:szCs w:val="20"/>
        </w:rPr>
        <w:t xml:space="preserve">                                                              «КОНСТИТУЦИЯ РОССИЙСКОЙ ФЕДЕРАЦИИ – </w:t>
      </w:r>
    </w:p>
    <w:p w:rsidR="004304F8" w:rsidRPr="004304F8" w:rsidRDefault="004304F8" w:rsidP="004304F8">
      <w:pPr>
        <w:jc w:val="right"/>
        <w:rPr>
          <w:sz w:val="20"/>
          <w:szCs w:val="20"/>
        </w:rPr>
      </w:pPr>
      <w:r w:rsidRPr="004304F8">
        <w:rPr>
          <w:sz w:val="20"/>
          <w:szCs w:val="20"/>
        </w:rPr>
        <w:t>ОСНОВНОЙ ЗАКОН СТРАНЫ»</w:t>
      </w:r>
      <w:r w:rsidRPr="004304F8">
        <w:t xml:space="preserve">  </w:t>
      </w:r>
      <w:r w:rsidRPr="004304F8">
        <w:rPr>
          <w:b/>
        </w:rPr>
        <w:t xml:space="preserve"> </w:t>
      </w: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  <w:r w:rsidRPr="004304F8">
        <w:rPr>
          <w:b/>
          <w:bCs/>
        </w:rPr>
        <w:t xml:space="preserve">Списки </w:t>
      </w:r>
    </w:p>
    <w:p w:rsidR="004304F8" w:rsidRPr="004304F8" w:rsidRDefault="004304F8" w:rsidP="004304F8">
      <w:pPr>
        <w:rPr>
          <w:b/>
          <w:bCs/>
        </w:rPr>
      </w:pPr>
      <w:r w:rsidRPr="004304F8">
        <w:rPr>
          <w:b/>
          <w:bCs/>
        </w:rPr>
        <w:t>студентов – участников городской акции</w:t>
      </w:r>
    </w:p>
    <w:p w:rsidR="004304F8" w:rsidRPr="004304F8" w:rsidRDefault="004304F8" w:rsidP="004304F8">
      <w:pPr>
        <w:rPr>
          <w:b/>
        </w:rPr>
      </w:pPr>
      <w:r w:rsidRPr="004304F8">
        <w:rPr>
          <w:b/>
        </w:rPr>
        <w:t>«КОНСТИТУЦИЯ РОССИЙСКОЙ ФЕДЕРАЦИИ – ОСНОВНОЙ ЗАКОН СТРАНЫ»</w:t>
      </w:r>
    </w:p>
    <w:p w:rsidR="004304F8" w:rsidRPr="004304F8" w:rsidRDefault="004304F8" w:rsidP="004304F8">
      <w:pPr>
        <w:rPr>
          <w:b/>
        </w:rPr>
      </w:pPr>
    </w:p>
    <w:p w:rsidR="004304F8" w:rsidRPr="004304F8" w:rsidRDefault="004304F8" w:rsidP="004304F8">
      <w:pPr>
        <w:rPr>
          <w:b/>
          <w:bCs/>
        </w:rPr>
      </w:pPr>
      <w:r w:rsidRPr="004304F8">
        <w:rPr>
          <w:b/>
        </w:rPr>
        <w:t>_________________________________________________________</w:t>
      </w:r>
    </w:p>
    <w:p w:rsidR="004304F8" w:rsidRPr="004304F8" w:rsidRDefault="004304F8" w:rsidP="004304F8">
      <w:pPr>
        <w:keepNext/>
        <w:outlineLvl w:val="0"/>
        <w:rPr>
          <w:bCs/>
          <w:sz w:val="22"/>
          <w:szCs w:val="22"/>
        </w:rPr>
      </w:pPr>
      <w:r w:rsidRPr="004304F8">
        <w:rPr>
          <w:bCs/>
          <w:sz w:val="22"/>
          <w:szCs w:val="22"/>
        </w:rPr>
        <w:t>(наименование высшего или среднего учебного заведения)</w:t>
      </w:r>
    </w:p>
    <w:p w:rsidR="004304F8" w:rsidRPr="004304F8" w:rsidRDefault="004304F8" w:rsidP="004304F8">
      <w:pPr>
        <w:keepNext/>
        <w:outlineLvl w:val="0"/>
        <w:rPr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2470"/>
        <w:gridCol w:w="1836"/>
        <w:gridCol w:w="3551"/>
      </w:tblGrid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  <w:r w:rsidRPr="004304F8">
              <w:rPr>
                <w:bCs/>
              </w:rPr>
              <w:t xml:space="preserve">№ </w:t>
            </w:r>
          </w:p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  <w:proofErr w:type="gramStart"/>
            <w:r w:rsidRPr="004304F8">
              <w:rPr>
                <w:bCs/>
              </w:rPr>
              <w:t>п</w:t>
            </w:r>
            <w:proofErr w:type="gramEnd"/>
            <w:r w:rsidRPr="004304F8">
              <w:rPr>
                <w:bCs/>
              </w:rPr>
              <w:t>/п</w:t>
            </w: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  <w:r w:rsidRPr="004304F8">
              <w:rPr>
                <w:bCs/>
              </w:rPr>
              <w:t xml:space="preserve">ФИО </w:t>
            </w: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  <w:r w:rsidRPr="004304F8">
              <w:rPr>
                <w:bCs/>
              </w:rPr>
              <w:t xml:space="preserve">Курс </w:t>
            </w: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  <w:r w:rsidRPr="004304F8">
              <w:rPr>
                <w:bCs/>
              </w:rPr>
              <w:t>Номер школы, в которую направляются студенты для проведения Акции</w:t>
            </w: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  <w:tr w:rsidR="004304F8" w:rsidRPr="004304F8" w:rsidTr="000355C0">
        <w:tc>
          <w:tcPr>
            <w:tcW w:w="104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2470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1836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  <w:tc>
          <w:tcPr>
            <w:tcW w:w="3551" w:type="dxa"/>
          </w:tcPr>
          <w:p w:rsidR="004304F8" w:rsidRPr="004304F8" w:rsidRDefault="004304F8" w:rsidP="004304F8">
            <w:pPr>
              <w:keepNext/>
              <w:outlineLvl w:val="0"/>
              <w:rPr>
                <w:bCs/>
              </w:rPr>
            </w:pPr>
          </w:p>
        </w:tc>
      </w:tr>
    </w:tbl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jc w:val="both"/>
      </w:pPr>
    </w:p>
    <w:p w:rsidR="004304F8" w:rsidRPr="004304F8" w:rsidRDefault="004304F8" w:rsidP="004304F8">
      <w:pPr>
        <w:jc w:val="both"/>
      </w:pPr>
      <w:r w:rsidRPr="004304F8">
        <w:t xml:space="preserve">Ответственное лицо за подготовку и  участие студентов в  городской Акции </w:t>
      </w:r>
    </w:p>
    <w:p w:rsidR="004304F8" w:rsidRPr="004304F8" w:rsidRDefault="004304F8" w:rsidP="004304F8">
      <w:pPr>
        <w:jc w:val="both"/>
      </w:pPr>
    </w:p>
    <w:p w:rsidR="004304F8" w:rsidRPr="004304F8" w:rsidRDefault="004304F8" w:rsidP="004304F8">
      <w:pPr>
        <w:jc w:val="both"/>
      </w:pPr>
      <w:r w:rsidRPr="004304F8">
        <w:t>_________________________, должность ________________________</w:t>
      </w:r>
    </w:p>
    <w:p w:rsidR="004304F8" w:rsidRPr="004304F8" w:rsidRDefault="004304F8" w:rsidP="004304F8">
      <w:pPr>
        <w:jc w:val="both"/>
        <w:rPr>
          <w:sz w:val="20"/>
          <w:szCs w:val="20"/>
        </w:rPr>
      </w:pPr>
      <w:r w:rsidRPr="004304F8">
        <w:rPr>
          <w:sz w:val="20"/>
          <w:szCs w:val="20"/>
        </w:rPr>
        <w:t xml:space="preserve">                  (ФИО)</w:t>
      </w:r>
    </w:p>
    <w:p w:rsidR="004304F8" w:rsidRPr="004304F8" w:rsidRDefault="004304F8" w:rsidP="004304F8">
      <w:pPr>
        <w:jc w:val="both"/>
      </w:pPr>
    </w:p>
    <w:p w:rsidR="004304F8" w:rsidRPr="004304F8" w:rsidRDefault="004304F8" w:rsidP="004304F8">
      <w:pPr>
        <w:jc w:val="both"/>
      </w:pPr>
      <w:proofErr w:type="gramStart"/>
      <w:r w:rsidRPr="004304F8">
        <w:t>контактный</w:t>
      </w:r>
      <w:proofErr w:type="gramEnd"/>
      <w:r w:rsidRPr="004304F8">
        <w:t xml:space="preserve"> тел.________________                  </w:t>
      </w:r>
    </w:p>
    <w:p w:rsidR="004304F8" w:rsidRPr="004304F8" w:rsidRDefault="004304F8" w:rsidP="004304F8">
      <w:pPr>
        <w:jc w:val="right"/>
      </w:pPr>
    </w:p>
    <w:p w:rsidR="004304F8" w:rsidRPr="004304F8" w:rsidRDefault="004304F8" w:rsidP="004304F8">
      <w:pPr>
        <w:keepNext/>
        <w:jc w:val="left"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jc w:val="both"/>
        <w:outlineLvl w:val="0"/>
        <w:rPr>
          <w:bCs/>
        </w:rPr>
      </w:pPr>
      <w:r w:rsidRPr="004304F8">
        <w:rPr>
          <w:bCs/>
        </w:rPr>
        <w:t>Руководитель учреждения</w:t>
      </w:r>
      <w:r w:rsidRPr="004304F8">
        <w:rPr>
          <w:bCs/>
        </w:rPr>
        <w:tab/>
        <w:t xml:space="preserve">                      __________ /фамилия, инициалы/</w:t>
      </w:r>
    </w:p>
    <w:p w:rsidR="004304F8" w:rsidRPr="004304F8" w:rsidRDefault="004304F8" w:rsidP="004304F8">
      <w:pPr>
        <w:keepNext/>
        <w:jc w:val="both"/>
        <w:outlineLvl w:val="0"/>
        <w:rPr>
          <w:b/>
          <w:bCs/>
        </w:rPr>
      </w:pPr>
      <w:r w:rsidRPr="004304F8">
        <w:rPr>
          <w:b/>
          <w:bCs/>
        </w:rPr>
        <w:t xml:space="preserve">                 </w:t>
      </w: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keepNext/>
        <w:outlineLvl w:val="0"/>
        <w:rPr>
          <w:b/>
          <w:bCs/>
        </w:rPr>
      </w:pPr>
    </w:p>
    <w:p w:rsidR="004304F8" w:rsidRPr="004304F8" w:rsidRDefault="004304F8" w:rsidP="004304F8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04F8" w:rsidRPr="004304F8" w:rsidRDefault="004304F8" w:rsidP="004304F8">
      <w:pPr>
        <w:spacing w:after="200" w:line="276" w:lineRule="auto"/>
        <w:jc w:val="left"/>
        <w:rPr>
          <w:rFonts w:ascii="Calibri" w:hAnsi="Calibri"/>
          <w:sz w:val="22"/>
          <w:szCs w:val="22"/>
          <w:lang w:eastAsia="en-US"/>
        </w:rPr>
      </w:pPr>
    </w:p>
    <w:p w:rsidR="004304F8" w:rsidRPr="004304F8" w:rsidRDefault="004304F8" w:rsidP="004304F8">
      <w:pPr>
        <w:spacing w:after="200" w:line="276" w:lineRule="auto"/>
        <w:jc w:val="left"/>
        <w:rPr>
          <w:rFonts w:ascii="Calibri" w:hAnsi="Calibri"/>
          <w:sz w:val="22"/>
          <w:szCs w:val="22"/>
          <w:lang w:eastAsia="en-US"/>
        </w:rPr>
      </w:pPr>
    </w:p>
    <w:sectPr w:rsidR="004304F8" w:rsidRPr="004304F8" w:rsidSect="004304F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D7F26"/>
    <w:multiLevelType w:val="hybridMultilevel"/>
    <w:tmpl w:val="4E9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F8"/>
    <w:rsid w:val="00023ABB"/>
    <w:rsid w:val="003F369E"/>
    <w:rsid w:val="004304F8"/>
    <w:rsid w:val="00764FDD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2018-12-28T06:55:00Z</dcterms:created>
  <dcterms:modified xsi:type="dcterms:W3CDTF">2018-12-28T06:55:00Z</dcterms:modified>
</cp:coreProperties>
</file>